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98" w:rsidRPr="00041EFC" w:rsidRDefault="00502598" w:rsidP="00502598">
      <w:pPr>
        <w:jc w:val="center"/>
        <w:rPr>
          <w:b/>
          <w:bCs/>
          <w:sz w:val="22"/>
          <w:szCs w:val="22"/>
        </w:rPr>
      </w:pPr>
      <w:r w:rsidRPr="00041EFC">
        <w:rPr>
          <w:b/>
          <w:bCs/>
          <w:sz w:val="22"/>
          <w:szCs w:val="22"/>
        </w:rPr>
        <w:t>ИЗМЕНЕНИЯ №</w:t>
      </w:r>
      <w:r w:rsidR="00E35D6D">
        <w:rPr>
          <w:b/>
          <w:bCs/>
          <w:sz w:val="22"/>
          <w:szCs w:val="22"/>
        </w:rPr>
        <w:t>8</w:t>
      </w:r>
    </w:p>
    <w:p w:rsidR="00502598" w:rsidRPr="00041EFC" w:rsidRDefault="00502598" w:rsidP="00502598">
      <w:pPr>
        <w:jc w:val="center"/>
        <w:rPr>
          <w:sz w:val="22"/>
          <w:szCs w:val="22"/>
        </w:rPr>
      </w:pPr>
      <w:r w:rsidRPr="00041EFC">
        <w:rPr>
          <w:b/>
          <w:bCs/>
          <w:sz w:val="22"/>
          <w:szCs w:val="22"/>
        </w:rPr>
        <w:t>К ПРОЕКТНОЙ ДЕКЛАРАЦИИ</w:t>
      </w:r>
    </w:p>
    <w:p w:rsidR="00441EAD" w:rsidRPr="00041EFC" w:rsidRDefault="00441EAD" w:rsidP="00441EAD">
      <w:pPr>
        <w:jc w:val="center"/>
        <w:rPr>
          <w:b/>
          <w:bCs/>
          <w:sz w:val="22"/>
          <w:szCs w:val="22"/>
        </w:rPr>
      </w:pPr>
      <w:r w:rsidRPr="00041EFC">
        <w:rPr>
          <w:b/>
          <w:bCs/>
          <w:sz w:val="22"/>
          <w:szCs w:val="22"/>
        </w:rPr>
        <w:t>Общества с ограниченной ответственностью «</w:t>
      </w:r>
      <w:proofErr w:type="spellStart"/>
      <w:r w:rsidRPr="00041EFC">
        <w:rPr>
          <w:b/>
          <w:bCs/>
          <w:sz w:val="22"/>
          <w:szCs w:val="22"/>
        </w:rPr>
        <w:t>МежСтройКомплекс</w:t>
      </w:r>
      <w:proofErr w:type="spellEnd"/>
      <w:r w:rsidRPr="00041EFC">
        <w:rPr>
          <w:b/>
          <w:bCs/>
          <w:sz w:val="22"/>
          <w:szCs w:val="22"/>
        </w:rPr>
        <w:t>»</w:t>
      </w:r>
    </w:p>
    <w:p w:rsidR="00441EAD" w:rsidRPr="00041EFC" w:rsidRDefault="00441EAD" w:rsidP="00441EAD">
      <w:pPr>
        <w:jc w:val="center"/>
        <w:rPr>
          <w:b/>
          <w:bCs/>
          <w:sz w:val="22"/>
          <w:szCs w:val="22"/>
        </w:rPr>
      </w:pPr>
      <w:r w:rsidRPr="00041EFC">
        <w:rPr>
          <w:b/>
          <w:bCs/>
          <w:sz w:val="22"/>
          <w:szCs w:val="22"/>
        </w:rPr>
        <w:t>на строительство</w:t>
      </w:r>
    </w:p>
    <w:p w:rsidR="00441EAD" w:rsidRPr="00041EFC" w:rsidRDefault="00441EAD" w:rsidP="00441EAD">
      <w:pPr>
        <w:jc w:val="center"/>
        <w:rPr>
          <w:b/>
          <w:bCs/>
          <w:sz w:val="22"/>
          <w:szCs w:val="22"/>
        </w:rPr>
      </w:pPr>
      <w:r w:rsidRPr="00041EFC">
        <w:rPr>
          <w:b/>
          <w:bCs/>
          <w:sz w:val="22"/>
          <w:szCs w:val="22"/>
        </w:rPr>
        <w:t xml:space="preserve">Группы жилых домов №№1,2 (по генплану) со встроенно-пристроенными нежилыми помещениями и ТП на территории в границах улицы Зеленая и бульвара Мира в </w:t>
      </w:r>
      <w:proofErr w:type="spellStart"/>
      <w:r w:rsidRPr="00041EFC">
        <w:rPr>
          <w:b/>
          <w:bCs/>
          <w:sz w:val="22"/>
          <w:szCs w:val="22"/>
        </w:rPr>
        <w:t>г</w:t>
      </w:r>
      <w:proofErr w:type="gramStart"/>
      <w:r w:rsidRPr="00041EFC">
        <w:rPr>
          <w:b/>
          <w:bCs/>
          <w:sz w:val="22"/>
          <w:szCs w:val="22"/>
        </w:rPr>
        <w:t>.К</w:t>
      </w:r>
      <w:proofErr w:type="gramEnd"/>
      <w:r w:rsidRPr="00041EFC">
        <w:rPr>
          <w:b/>
          <w:bCs/>
          <w:sz w:val="22"/>
          <w:szCs w:val="22"/>
        </w:rPr>
        <w:t>стово</w:t>
      </w:r>
      <w:proofErr w:type="spellEnd"/>
      <w:r w:rsidRPr="00041EFC">
        <w:rPr>
          <w:b/>
          <w:bCs/>
          <w:sz w:val="22"/>
          <w:szCs w:val="22"/>
        </w:rPr>
        <w:t xml:space="preserve"> Нижегородской области, размещенной на сайте </w:t>
      </w:r>
      <w:hyperlink r:id="rId7" w:history="1">
        <w:r w:rsidRPr="00041EFC">
          <w:rPr>
            <w:rStyle w:val="a6"/>
            <w:b/>
            <w:bCs/>
            <w:sz w:val="22"/>
            <w:szCs w:val="22"/>
          </w:rPr>
          <w:t>www.mstroyk.ru</w:t>
        </w:r>
      </w:hyperlink>
      <w:r w:rsidRPr="00041EFC">
        <w:rPr>
          <w:b/>
          <w:bCs/>
          <w:sz w:val="22"/>
          <w:szCs w:val="22"/>
        </w:rPr>
        <w:t xml:space="preserve"> 06 марта 2014 года</w:t>
      </w:r>
    </w:p>
    <w:p w:rsidR="00E64805" w:rsidRPr="00041EFC" w:rsidRDefault="00E64805" w:rsidP="00441EAD">
      <w:pPr>
        <w:jc w:val="center"/>
        <w:rPr>
          <w:sz w:val="22"/>
          <w:szCs w:val="22"/>
        </w:rPr>
      </w:pPr>
    </w:p>
    <w:p w:rsidR="00502598" w:rsidRPr="00041EFC" w:rsidRDefault="00502598" w:rsidP="00E64805">
      <w:pPr>
        <w:jc w:val="center"/>
        <w:rPr>
          <w:sz w:val="22"/>
          <w:szCs w:val="22"/>
        </w:rPr>
      </w:pPr>
    </w:p>
    <w:p w:rsidR="00502598" w:rsidRPr="00041EFC" w:rsidRDefault="00502598" w:rsidP="001327C3">
      <w:pPr>
        <w:ind w:firstLine="540"/>
        <w:jc w:val="both"/>
        <w:rPr>
          <w:bCs/>
          <w:sz w:val="22"/>
          <w:szCs w:val="22"/>
        </w:rPr>
      </w:pPr>
      <w:r w:rsidRPr="00041EFC">
        <w:rPr>
          <w:bCs/>
          <w:sz w:val="22"/>
          <w:szCs w:val="22"/>
        </w:rPr>
        <w:t xml:space="preserve">В соответствии с </w:t>
      </w:r>
      <w:proofErr w:type="spellStart"/>
      <w:r w:rsidRPr="00041EFC">
        <w:rPr>
          <w:bCs/>
          <w:sz w:val="22"/>
          <w:szCs w:val="22"/>
        </w:rPr>
        <w:t>п.</w:t>
      </w:r>
      <w:r w:rsidR="00E14C96" w:rsidRPr="00041EFC">
        <w:rPr>
          <w:bCs/>
          <w:sz w:val="22"/>
          <w:szCs w:val="22"/>
        </w:rPr>
        <w:t>п</w:t>
      </w:r>
      <w:proofErr w:type="spellEnd"/>
      <w:r w:rsidR="00E14C96" w:rsidRPr="00041EFC">
        <w:rPr>
          <w:bCs/>
          <w:sz w:val="22"/>
          <w:szCs w:val="22"/>
        </w:rPr>
        <w:t xml:space="preserve">. </w:t>
      </w:r>
      <w:r w:rsidR="007E5CE3" w:rsidRPr="00041EFC">
        <w:rPr>
          <w:bCs/>
          <w:sz w:val="22"/>
          <w:szCs w:val="22"/>
        </w:rPr>
        <w:t>4</w:t>
      </w:r>
      <w:r w:rsidRPr="00041EFC">
        <w:rPr>
          <w:bCs/>
          <w:sz w:val="22"/>
          <w:szCs w:val="22"/>
        </w:rPr>
        <w:t xml:space="preserve">  ст. </w:t>
      </w:r>
      <w:r w:rsidR="007E5CE3" w:rsidRPr="00041EFC">
        <w:rPr>
          <w:bCs/>
          <w:sz w:val="22"/>
          <w:szCs w:val="22"/>
        </w:rPr>
        <w:t>19</w:t>
      </w:r>
      <w:r w:rsidRPr="00041EFC">
        <w:rPr>
          <w:bCs/>
          <w:sz w:val="22"/>
          <w:szCs w:val="22"/>
        </w:rPr>
        <w:t xml:space="preserve"> Федерального закона от 30.12.2004 г. № 214-ФЗ «Об участии в долевом строительстве многоквартирных  домов и иных объектов недвижимости и о внесении изменений в некоторые законодательные акты Росс</w:t>
      </w:r>
      <w:r w:rsidR="004D3352" w:rsidRPr="00041EFC">
        <w:rPr>
          <w:bCs/>
          <w:sz w:val="22"/>
          <w:szCs w:val="22"/>
        </w:rPr>
        <w:t>ийской Федерации»</w:t>
      </w:r>
      <w:r w:rsidR="007D7B09" w:rsidRPr="00041EFC">
        <w:rPr>
          <w:bCs/>
          <w:sz w:val="22"/>
          <w:szCs w:val="22"/>
        </w:rPr>
        <w:t xml:space="preserve">, </w:t>
      </w:r>
      <w:r w:rsidR="004D3352" w:rsidRPr="00041EFC">
        <w:rPr>
          <w:bCs/>
          <w:sz w:val="22"/>
          <w:szCs w:val="22"/>
        </w:rPr>
        <w:t>ОО</w:t>
      </w:r>
      <w:r w:rsidRPr="00041EFC">
        <w:rPr>
          <w:bCs/>
          <w:sz w:val="22"/>
          <w:szCs w:val="22"/>
        </w:rPr>
        <w:t>О «</w:t>
      </w:r>
      <w:proofErr w:type="spellStart"/>
      <w:r w:rsidR="007D7B09" w:rsidRPr="00041EFC">
        <w:rPr>
          <w:bCs/>
          <w:sz w:val="22"/>
          <w:szCs w:val="22"/>
        </w:rPr>
        <w:t>Межстройкомплекс</w:t>
      </w:r>
      <w:proofErr w:type="spellEnd"/>
      <w:r w:rsidRPr="00041EFC">
        <w:rPr>
          <w:bCs/>
          <w:sz w:val="22"/>
          <w:szCs w:val="22"/>
        </w:rPr>
        <w:t>» вносит следующие изменения в проектную декларацию:</w:t>
      </w:r>
    </w:p>
    <w:p w:rsidR="00611944" w:rsidRPr="00041EFC" w:rsidRDefault="00611944" w:rsidP="00502598">
      <w:pPr>
        <w:ind w:firstLine="540"/>
        <w:jc w:val="both"/>
        <w:rPr>
          <w:bCs/>
          <w:sz w:val="22"/>
          <w:szCs w:val="22"/>
        </w:rPr>
      </w:pPr>
    </w:p>
    <w:p w:rsidR="00502598" w:rsidRDefault="00502598" w:rsidP="00050337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41EFC">
        <w:rPr>
          <w:bCs/>
          <w:sz w:val="22"/>
          <w:szCs w:val="22"/>
        </w:rPr>
        <w:t>Изложить следующие пункты Проектной декларации в новой редакции:</w:t>
      </w:r>
    </w:p>
    <w:tbl>
      <w:tblPr>
        <w:tblW w:w="935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916"/>
        <w:gridCol w:w="5906"/>
      </w:tblGrid>
      <w:tr w:rsidR="00B91BAA" w:rsidRPr="00041EFC" w:rsidTr="00E35D6D">
        <w:trPr>
          <w:trHeight w:val="106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AA" w:rsidRPr="00041EFC" w:rsidRDefault="00B91BAA" w:rsidP="00C32A13">
            <w:pPr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AA" w:rsidRPr="00041EFC" w:rsidRDefault="00B91BAA" w:rsidP="00C32A13">
            <w:pPr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Количество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 указанных самостоятельных частей в соответствии с проектной документацией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 xml:space="preserve">Количество квартир – 336 шт.,  в том числе: дом 1 – 168 шт., дом 2 – 168 шт., из них: </w:t>
            </w:r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Дом 1:</w:t>
            </w:r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 xml:space="preserve">квартир-студий – 43 </w:t>
            </w:r>
            <w:proofErr w:type="spellStart"/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шт</w:t>
            </w:r>
            <w:proofErr w:type="spellEnd"/>
            <w:proofErr w:type="gramEnd"/>
            <w:r w:rsidRPr="00041EFC">
              <w:rPr>
                <w:color w:val="000000" w:themeColor="text1"/>
                <w:sz w:val="22"/>
                <w:szCs w:val="22"/>
              </w:rPr>
              <w:t xml:space="preserve">, из них: </w:t>
            </w:r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квартира, общей проектной площадью 28,22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квартира, общей проектной площадью 28,29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5 квартир, каждая общей проектной площадью 28,32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квартира, общей проектной площадью 28,60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квартира, общей проектной площадью 28,62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2 квартиры, каждая общей проектной площадью 28,66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квартир, общей проектной площадью 28,67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8 квартир, каждая общей проектной площадью 28,70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7 квартир, каждая общей проектной площадью 28,73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7 квартир, каждая общей проектной площадью 28,77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2 квартиры, каждая общей проектной площадью 30,56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7 квартир, каждая общей проектной площадью 30,66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однокомнатных – 75 шт., из них: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3квартиры, каждая общей проектной площадью 35,07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4 квартиры, каждая общей проектной площадью 35,10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квартира, общей проектной площадью 35,63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квартира, общей проектной площадью 35,67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квартира, общей проектной площадью 35,685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квартира, общей проектной площадью 35,72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квартира, общей проектной площадью 35,73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14 квартир, каждая общей проектной площадью 35,80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8 квартир, каждая общей проектной площадью 35,85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4 квартиры, каждая общей проектной площадью 36,10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5 квартиры каждая общей проектной площадью 36,25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 общей проектной площадью 36,58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 общей проектной площадью 36,62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2 квартиры, каждая общей проектной площадью 36,64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13 квартир, каждая общей проектной площадью 36,75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 общей проектной площадью 36,71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7 квартир, каждая общей проектной площадью 36,77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3 квартиры, каждая общей проектной площадью 40,71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4 квартиры,  каждая общей проектной площадью 40,78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двухкомнатных – 41 шт., из них: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квартира, общей проектной площадью 53,50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квартира, общей проектной площадью 53,51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3 квартиры, каждая общей проектной площадью 53,90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4 квартиры, каждая общей проектной площадью 54,04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2 квартиры, каждая общей проектной площадью 54,24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lastRenderedPageBreak/>
              <w:t>2 квартиры, каждая общей проектной площадью 55,35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5 квартир, каждая общей проектной площадью 55,40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2 квартиры, каждая общей проектной площадью 55,48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5 квартир, каждая общей проектной площадью 56,81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квартира, общей проектной площадью 56,91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8 квартир, каждая общей проектной площадью 57,04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4 квартиры, каждая общей проектной площадью 60,49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3 квартиры, каждая общей проектной площадью 61,49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трехкомнатных – 9 шт., из них: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квартира, общей проектной площадью 66,30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квартира, каждая общей проектной площадью 66,32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2 квартиры, каждая общей проектной площадью 66,57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5 квартир, каждая общей проектной площадью 67,26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Дом 2:</w:t>
            </w:r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 xml:space="preserve">квартир-студий – 43 </w:t>
            </w:r>
            <w:proofErr w:type="spellStart"/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шт</w:t>
            </w:r>
            <w:proofErr w:type="spellEnd"/>
            <w:proofErr w:type="gramEnd"/>
            <w:r w:rsidRPr="00041EFC">
              <w:rPr>
                <w:color w:val="000000" w:themeColor="text1"/>
                <w:sz w:val="22"/>
                <w:szCs w:val="22"/>
              </w:rPr>
              <w:t xml:space="preserve">, из них: </w:t>
            </w:r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 общей проектной площадью 28,22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квартира, общей проектной площадью 28,29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5 квартир, каждая общей проектной площадью 28,32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квартира, общей проектной площадью 28,60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квартира, общей проектной площадью 28,62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2 квартиры, каждая общей проектной площадью 28,66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квартира, общей проектной площадью 28,67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8 квартир, общей проектной площадью 28,70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7 квартир, каждая общей проектной площадью 28,73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7 квартир, каждая общей проектной площадью 28,77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2 квартиры, каждая общей проектной площадью 30,56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7 квартир, каждая общей проектной площадью 30,66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однокомнатных – 75 шт., из них: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2 квартиры, каждая общей проектной площадью 34,99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5 квартир, каждая общей проектной площадью 35,10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квартира, общей проектной площадью 35,63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1квартира, общей проектной площадью 35,67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квартира, общей проектной площадью 35,69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квартира, общей проектной площадью 35,72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квартира, общей проектной площадью 35,73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14 квартир, каждая общей проектной площадью 35,80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8 квартир, каждая общей проектной площадью 35,85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2 квартиры, каждая общей проектной площадью 36,10 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7 квартир, каждая общей проектной площадью 36,25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 общей проектной площадью 36,58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 общей проектной площадью 36,62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2 квартиры общей проектной площадью 36,64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 общей проектной площадью 36,71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13 квартир, каждая общей проектной площадью 36,75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7 квартир, каждая общей проектной площадью 36,77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2 квартиры, каждая общей проектной площадью 40,88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5 квартир, каждая общей проектной площадью 41,00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двухкомнатных – 41 шт., из них: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2 квартиры, каждая общей проектной площадью 53,10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5 квартир, каждая общей проектной площадью 53,89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2 квартиры, каждая общей проектной площадью 54,24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2 квартиры, каждая общей проектной площадью 55,35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7 квартир, каждая общей проектной площадью 55,40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7 квартир, каждая общей проектной площадью 56,81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 общей проектной площадью 56,91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lastRenderedPageBreak/>
              <w:t>8 квартир, каждая общей проектной площадью 57,04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5 квартир, каждая общей проектной площадью 61,48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2 квартиры, каждая общей проектной площадью 61,49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трехкомнатных – 9 шт., из них: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2 квартиры, каждая общей проектной площадью 66,57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7 квартиры, каждая общей проектной площадью 67,26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91BAA" w:rsidRPr="00B91BAA" w:rsidRDefault="00B91BAA" w:rsidP="00B91B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1BAA">
              <w:rPr>
                <w:color w:val="000000" w:themeColor="text1"/>
                <w:sz w:val="22"/>
                <w:szCs w:val="22"/>
              </w:rPr>
              <w:t>Количество нежилых помещений – 1</w:t>
            </w:r>
            <w:r w:rsidR="00E35D6D">
              <w:rPr>
                <w:color w:val="000000" w:themeColor="text1"/>
                <w:sz w:val="22"/>
                <w:szCs w:val="22"/>
              </w:rPr>
              <w:t>5</w:t>
            </w:r>
            <w:r w:rsidRPr="00B91BAA">
              <w:rPr>
                <w:color w:val="000000" w:themeColor="text1"/>
                <w:sz w:val="22"/>
                <w:szCs w:val="22"/>
              </w:rPr>
              <w:t xml:space="preserve"> из них: </w:t>
            </w:r>
          </w:p>
          <w:p w:rsidR="00B91BAA" w:rsidRPr="00B91BAA" w:rsidRDefault="00B91BAA" w:rsidP="00B91B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1BAA">
              <w:rPr>
                <w:color w:val="000000" w:themeColor="text1"/>
                <w:sz w:val="22"/>
                <w:szCs w:val="22"/>
              </w:rPr>
              <w:t>Дом 1:</w:t>
            </w:r>
          </w:p>
          <w:p w:rsidR="00E35D6D" w:rsidRDefault="00E35D6D" w:rsidP="00B91BAA">
            <w:pPr>
              <w:rPr>
                <w:color w:val="000000" w:themeColor="text1"/>
                <w:sz w:val="22"/>
                <w:szCs w:val="22"/>
              </w:rPr>
            </w:pPr>
            <w:r w:rsidRPr="00E35D6D">
              <w:rPr>
                <w:color w:val="000000" w:themeColor="text1"/>
                <w:sz w:val="22"/>
                <w:szCs w:val="22"/>
              </w:rPr>
              <w:t xml:space="preserve">Помещение общественного назначения на 1 этаже  общей проектной площадью 665,28 кв. м., </w:t>
            </w:r>
          </w:p>
          <w:p w:rsidR="00E35D6D" w:rsidRDefault="00E35D6D" w:rsidP="00B91BAA">
            <w:pPr>
              <w:rPr>
                <w:color w:val="000000" w:themeColor="text1"/>
                <w:sz w:val="22"/>
                <w:szCs w:val="22"/>
              </w:rPr>
            </w:pPr>
          </w:p>
          <w:p w:rsidR="00B91BAA" w:rsidRPr="00B91BAA" w:rsidRDefault="00B91BAA" w:rsidP="00B91BAA">
            <w:pPr>
              <w:rPr>
                <w:color w:val="000000" w:themeColor="text1"/>
                <w:sz w:val="22"/>
                <w:szCs w:val="22"/>
              </w:rPr>
            </w:pPr>
            <w:r w:rsidRPr="00B91BAA">
              <w:rPr>
                <w:color w:val="000000" w:themeColor="text1"/>
                <w:sz w:val="22"/>
                <w:szCs w:val="22"/>
              </w:rPr>
              <w:t xml:space="preserve">Офис № 1 на 2 этаже общей проектной площадью 21,96 </w:t>
            </w:r>
            <w:proofErr w:type="spellStart"/>
            <w:r w:rsidRPr="00B91BAA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B91BAA">
              <w:rPr>
                <w:color w:val="000000" w:themeColor="text1"/>
                <w:sz w:val="22"/>
                <w:szCs w:val="22"/>
              </w:rPr>
              <w:t>.,</w:t>
            </w:r>
          </w:p>
          <w:p w:rsidR="00B91BAA" w:rsidRPr="00B91BAA" w:rsidRDefault="00B91BAA" w:rsidP="00B91BAA">
            <w:pPr>
              <w:rPr>
                <w:color w:val="000000" w:themeColor="text1"/>
                <w:sz w:val="22"/>
                <w:szCs w:val="22"/>
              </w:rPr>
            </w:pPr>
            <w:r w:rsidRPr="00B91BAA">
              <w:rPr>
                <w:color w:val="000000" w:themeColor="text1"/>
                <w:sz w:val="22"/>
                <w:szCs w:val="22"/>
              </w:rPr>
              <w:t xml:space="preserve">Офис № 2 на 2 этаже общей проектной площадью 29,37 </w:t>
            </w:r>
            <w:proofErr w:type="spellStart"/>
            <w:r w:rsidRPr="00B91BAA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B91BAA">
              <w:rPr>
                <w:color w:val="000000" w:themeColor="text1"/>
                <w:sz w:val="22"/>
                <w:szCs w:val="22"/>
              </w:rPr>
              <w:t>.</w:t>
            </w:r>
          </w:p>
          <w:p w:rsidR="00B91BAA" w:rsidRPr="00B91BAA" w:rsidRDefault="00B91BAA" w:rsidP="00B91BAA">
            <w:pPr>
              <w:rPr>
                <w:color w:val="000000" w:themeColor="text1"/>
                <w:sz w:val="22"/>
                <w:szCs w:val="22"/>
              </w:rPr>
            </w:pPr>
            <w:r w:rsidRPr="00B91BAA">
              <w:rPr>
                <w:color w:val="000000" w:themeColor="text1"/>
                <w:sz w:val="22"/>
                <w:szCs w:val="22"/>
              </w:rPr>
              <w:t xml:space="preserve">Офис № 3 на 2 этаже общей проектной площадью 31,86 </w:t>
            </w:r>
            <w:proofErr w:type="spellStart"/>
            <w:r w:rsidRPr="00B91BAA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B91BAA">
              <w:rPr>
                <w:color w:val="000000" w:themeColor="text1"/>
                <w:sz w:val="22"/>
                <w:szCs w:val="22"/>
              </w:rPr>
              <w:t>.</w:t>
            </w:r>
          </w:p>
          <w:p w:rsidR="00B91BAA" w:rsidRPr="00B91BAA" w:rsidRDefault="00B91BAA" w:rsidP="00B91BAA">
            <w:pPr>
              <w:rPr>
                <w:color w:val="000000" w:themeColor="text1"/>
                <w:sz w:val="22"/>
                <w:szCs w:val="22"/>
              </w:rPr>
            </w:pPr>
            <w:r w:rsidRPr="00B91BAA">
              <w:rPr>
                <w:color w:val="000000" w:themeColor="text1"/>
                <w:sz w:val="22"/>
                <w:szCs w:val="22"/>
              </w:rPr>
              <w:t xml:space="preserve">Офис № 4 на 2 этаже общей проектной площадью 32,00 </w:t>
            </w:r>
            <w:proofErr w:type="spellStart"/>
            <w:r w:rsidRPr="00B91BAA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B91BAA">
              <w:rPr>
                <w:color w:val="000000" w:themeColor="text1"/>
                <w:sz w:val="22"/>
                <w:szCs w:val="22"/>
              </w:rPr>
              <w:t>.</w:t>
            </w:r>
          </w:p>
          <w:p w:rsidR="00B91BAA" w:rsidRPr="00B91BAA" w:rsidRDefault="00B91BAA" w:rsidP="00B91BAA">
            <w:pPr>
              <w:rPr>
                <w:color w:val="000000" w:themeColor="text1"/>
                <w:sz w:val="22"/>
                <w:szCs w:val="22"/>
              </w:rPr>
            </w:pPr>
            <w:r w:rsidRPr="00B91BAA">
              <w:rPr>
                <w:color w:val="000000" w:themeColor="text1"/>
                <w:sz w:val="22"/>
                <w:szCs w:val="22"/>
              </w:rPr>
              <w:t xml:space="preserve">Офис № 5 на 2 этаже общей проектной площадью 32,61 </w:t>
            </w:r>
            <w:proofErr w:type="spellStart"/>
            <w:r w:rsidRPr="00B91BAA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B91BAA">
              <w:rPr>
                <w:color w:val="000000" w:themeColor="text1"/>
                <w:sz w:val="22"/>
                <w:szCs w:val="22"/>
              </w:rPr>
              <w:t>.</w:t>
            </w:r>
          </w:p>
          <w:p w:rsidR="00B91BAA" w:rsidRPr="00B91BAA" w:rsidRDefault="00B91BAA" w:rsidP="00B91BAA">
            <w:pPr>
              <w:rPr>
                <w:color w:val="000000" w:themeColor="text1"/>
                <w:sz w:val="22"/>
                <w:szCs w:val="22"/>
              </w:rPr>
            </w:pPr>
            <w:r w:rsidRPr="00B91BAA">
              <w:rPr>
                <w:color w:val="000000" w:themeColor="text1"/>
                <w:sz w:val="22"/>
                <w:szCs w:val="22"/>
              </w:rPr>
              <w:t xml:space="preserve">Офис № 6 на 2 этаже общей проектной площадью 50,87 </w:t>
            </w:r>
            <w:proofErr w:type="spellStart"/>
            <w:r w:rsidRPr="00B91BAA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B91BAA">
              <w:rPr>
                <w:color w:val="000000" w:themeColor="text1"/>
                <w:sz w:val="22"/>
                <w:szCs w:val="22"/>
              </w:rPr>
              <w:t>.</w:t>
            </w:r>
          </w:p>
          <w:p w:rsidR="00B91BAA" w:rsidRPr="00B91BAA" w:rsidRDefault="00B91BAA" w:rsidP="00B91BAA">
            <w:pPr>
              <w:rPr>
                <w:color w:val="000000" w:themeColor="text1"/>
                <w:sz w:val="22"/>
                <w:szCs w:val="22"/>
              </w:rPr>
            </w:pPr>
            <w:r w:rsidRPr="00B91BAA">
              <w:rPr>
                <w:color w:val="000000" w:themeColor="text1"/>
                <w:sz w:val="22"/>
                <w:szCs w:val="22"/>
              </w:rPr>
              <w:t xml:space="preserve">Офис № 7 на 2 этаже общей проектной площадью 52,33 </w:t>
            </w:r>
            <w:proofErr w:type="spellStart"/>
            <w:r w:rsidRPr="00B91BAA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B91BAA">
              <w:rPr>
                <w:color w:val="000000" w:themeColor="text1"/>
                <w:sz w:val="22"/>
                <w:szCs w:val="22"/>
              </w:rPr>
              <w:t>.</w:t>
            </w:r>
          </w:p>
          <w:p w:rsidR="00B91BAA" w:rsidRPr="00B91BAA" w:rsidRDefault="00B91BAA" w:rsidP="00B91BAA">
            <w:pPr>
              <w:rPr>
                <w:color w:val="000000" w:themeColor="text1"/>
                <w:sz w:val="22"/>
                <w:szCs w:val="22"/>
              </w:rPr>
            </w:pPr>
            <w:r w:rsidRPr="00B91BAA">
              <w:rPr>
                <w:color w:val="000000" w:themeColor="text1"/>
                <w:sz w:val="22"/>
                <w:szCs w:val="22"/>
              </w:rPr>
              <w:t xml:space="preserve">Офис № 8 на 2 этаже общей проектной площадью 53,07 </w:t>
            </w:r>
            <w:proofErr w:type="spellStart"/>
            <w:r w:rsidRPr="00B91BAA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B91BAA">
              <w:rPr>
                <w:color w:val="000000" w:themeColor="text1"/>
                <w:sz w:val="22"/>
                <w:szCs w:val="22"/>
              </w:rPr>
              <w:t>.</w:t>
            </w:r>
          </w:p>
          <w:p w:rsidR="00B91BAA" w:rsidRPr="00B91BAA" w:rsidRDefault="00B91BAA" w:rsidP="00B91BAA">
            <w:pPr>
              <w:rPr>
                <w:color w:val="000000" w:themeColor="text1"/>
                <w:sz w:val="22"/>
                <w:szCs w:val="22"/>
              </w:rPr>
            </w:pPr>
            <w:r w:rsidRPr="00B91BAA">
              <w:rPr>
                <w:color w:val="000000" w:themeColor="text1"/>
                <w:sz w:val="22"/>
                <w:szCs w:val="22"/>
              </w:rPr>
              <w:t xml:space="preserve">Офис № 9 на 2 этаже общей проектной площадью 53,39 </w:t>
            </w:r>
            <w:proofErr w:type="spellStart"/>
            <w:r w:rsidRPr="00B91BAA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B91BAA">
              <w:rPr>
                <w:color w:val="000000" w:themeColor="text1"/>
                <w:sz w:val="22"/>
                <w:szCs w:val="22"/>
              </w:rPr>
              <w:t>.</w:t>
            </w:r>
          </w:p>
          <w:p w:rsidR="00B91BAA" w:rsidRPr="00B91BAA" w:rsidRDefault="00B91BAA" w:rsidP="00B91BAA">
            <w:pPr>
              <w:rPr>
                <w:color w:val="000000" w:themeColor="text1"/>
                <w:sz w:val="22"/>
                <w:szCs w:val="22"/>
              </w:rPr>
            </w:pPr>
            <w:r w:rsidRPr="00B91BAA">
              <w:rPr>
                <w:color w:val="000000" w:themeColor="text1"/>
                <w:sz w:val="22"/>
                <w:szCs w:val="22"/>
              </w:rPr>
              <w:t xml:space="preserve">Офис № 10 на 2 этаже общей проектной площадью 57,39 </w:t>
            </w:r>
            <w:proofErr w:type="spellStart"/>
            <w:r w:rsidRPr="00B91BAA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B91BAA">
              <w:rPr>
                <w:color w:val="000000" w:themeColor="text1"/>
                <w:sz w:val="22"/>
                <w:szCs w:val="22"/>
              </w:rPr>
              <w:t>.</w:t>
            </w:r>
          </w:p>
          <w:p w:rsidR="00B91BAA" w:rsidRPr="00B91BAA" w:rsidRDefault="00B91BAA" w:rsidP="00B91BAA">
            <w:pPr>
              <w:rPr>
                <w:color w:val="000000" w:themeColor="text1"/>
                <w:sz w:val="22"/>
                <w:szCs w:val="22"/>
              </w:rPr>
            </w:pPr>
            <w:r w:rsidRPr="00B91BAA">
              <w:rPr>
                <w:color w:val="000000" w:themeColor="text1"/>
                <w:sz w:val="22"/>
                <w:szCs w:val="22"/>
              </w:rPr>
              <w:t xml:space="preserve">Офис № 11 на 2 этаже общей проектной площадью 58,07 </w:t>
            </w:r>
            <w:proofErr w:type="spellStart"/>
            <w:r w:rsidRPr="00B91BAA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B91BAA">
              <w:rPr>
                <w:color w:val="000000" w:themeColor="text1"/>
                <w:sz w:val="22"/>
                <w:szCs w:val="22"/>
              </w:rPr>
              <w:t>.</w:t>
            </w:r>
          </w:p>
          <w:p w:rsidR="00B91BAA" w:rsidRPr="00B91BAA" w:rsidRDefault="00B91BAA" w:rsidP="00B91BAA">
            <w:pPr>
              <w:rPr>
                <w:color w:val="000000" w:themeColor="text1"/>
                <w:sz w:val="22"/>
                <w:szCs w:val="22"/>
              </w:rPr>
            </w:pPr>
            <w:r w:rsidRPr="00B91BAA">
              <w:rPr>
                <w:color w:val="000000" w:themeColor="text1"/>
                <w:sz w:val="22"/>
                <w:szCs w:val="22"/>
              </w:rPr>
              <w:t xml:space="preserve">Офис № 12 на 2 этаже общей проектной площадью 73,43 </w:t>
            </w:r>
            <w:proofErr w:type="spellStart"/>
            <w:r w:rsidRPr="00B91BAA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B91BAA">
              <w:rPr>
                <w:color w:val="000000" w:themeColor="text1"/>
                <w:sz w:val="22"/>
                <w:szCs w:val="22"/>
              </w:rPr>
              <w:t>.</w:t>
            </w:r>
          </w:p>
          <w:p w:rsidR="00B91BAA" w:rsidRPr="00B91BAA" w:rsidRDefault="00B91BAA" w:rsidP="00B91BAA">
            <w:pPr>
              <w:rPr>
                <w:color w:val="000000" w:themeColor="text1"/>
                <w:sz w:val="22"/>
                <w:szCs w:val="22"/>
              </w:rPr>
            </w:pPr>
            <w:r w:rsidRPr="00B91BAA">
              <w:rPr>
                <w:color w:val="000000" w:themeColor="text1"/>
                <w:sz w:val="22"/>
                <w:szCs w:val="22"/>
              </w:rPr>
              <w:t>Дом 2:</w:t>
            </w:r>
          </w:p>
          <w:p w:rsidR="00B91BAA" w:rsidRPr="00B91BAA" w:rsidRDefault="00B91BAA" w:rsidP="00B91B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1BAA">
              <w:rPr>
                <w:color w:val="000000" w:themeColor="text1"/>
                <w:sz w:val="22"/>
                <w:szCs w:val="22"/>
              </w:rPr>
              <w:t xml:space="preserve">Помещение общественного назначения на 1 этаже  общей проектной площадью 261,97 кв. м., </w:t>
            </w:r>
          </w:p>
          <w:p w:rsidR="00B91BAA" w:rsidRPr="00041EFC" w:rsidRDefault="00B91BAA" w:rsidP="00B91B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1BAA">
              <w:rPr>
                <w:color w:val="000000" w:themeColor="text1"/>
                <w:sz w:val="22"/>
                <w:szCs w:val="22"/>
              </w:rPr>
              <w:t>Помещение общественного назначения на 2 этаже  общей пр</w:t>
            </w:r>
            <w:r w:rsidR="00E35D6D">
              <w:rPr>
                <w:color w:val="000000" w:themeColor="text1"/>
                <w:sz w:val="22"/>
                <w:szCs w:val="22"/>
              </w:rPr>
              <w:t>оектной площадью 309,97 кв. м.</w:t>
            </w:r>
          </w:p>
        </w:tc>
      </w:tr>
    </w:tbl>
    <w:p w:rsidR="002B64CE" w:rsidRPr="00041EFC" w:rsidRDefault="002B64CE" w:rsidP="002B64CE">
      <w:pPr>
        <w:jc w:val="both"/>
        <w:rPr>
          <w:sz w:val="22"/>
          <w:szCs w:val="22"/>
        </w:rPr>
      </w:pPr>
    </w:p>
    <w:p w:rsidR="002B64CE" w:rsidRPr="00041EFC" w:rsidRDefault="002B64CE" w:rsidP="00041EFC">
      <w:pPr>
        <w:rPr>
          <w:sz w:val="22"/>
          <w:szCs w:val="22"/>
          <w:u w:val="single"/>
        </w:rPr>
      </w:pPr>
      <w:r w:rsidRPr="00041EFC">
        <w:rPr>
          <w:sz w:val="22"/>
          <w:szCs w:val="22"/>
        </w:rPr>
        <w:t>Изменения к проектной декларации размещены</w:t>
      </w:r>
      <w:r w:rsidR="00DB4554" w:rsidRPr="00041EFC">
        <w:rPr>
          <w:sz w:val="22"/>
          <w:szCs w:val="22"/>
        </w:rPr>
        <w:t xml:space="preserve"> на</w:t>
      </w:r>
      <w:r w:rsidRPr="00041EFC">
        <w:rPr>
          <w:sz w:val="22"/>
          <w:szCs w:val="22"/>
        </w:rPr>
        <w:t xml:space="preserve"> </w:t>
      </w:r>
      <w:r w:rsidR="00DB4554" w:rsidRPr="00041EFC">
        <w:rPr>
          <w:sz w:val="22"/>
          <w:szCs w:val="22"/>
        </w:rPr>
        <w:t xml:space="preserve">сайте в сети Интернет по адресу: </w:t>
      </w:r>
      <w:hyperlink r:id="rId8" w:history="1">
        <w:r w:rsidR="007D7B09" w:rsidRPr="00041EFC">
          <w:rPr>
            <w:rStyle w:val="a6"/>
            <w:b/>
            <w:bCs/>
            <w:sz w:val="22"/>
            <w:szCs w:val="22"/>
          </w:rPr>
          <w:t>www.mstroyk.ru</w:t>
        </w:r>
      </w:hyperlink>
    </w:p>
    <w:p w:rsidR="002B64CE" w:rsidRPr="00041EFC" w:rsidRDefault="002B64CE" w:rsidP="002B64CE">
      <w:pPr>
        <w:jc w:val="both"/>
        <w:rPr>
          <w:sz w:val="22"/>
          <w:szCs w:val="22"/>
        </w:rPr>
      </w:pPr>
    </w:p>
    <w:p w:rsidR="002B64CE" w:rsidRPr="00041EFC" w:rsidRDefault="002B64CE" w:rsidP="002B64CE">
      <w:pPr>
        <w:jc w:val="both"/>
        <w:rPr>
          <w:sz w:val="22"/>
          <w:szCs w:val="22"/>
        </w:rPr>
      </w:pPr>
      <w:r w:rsidRPr="00041EFC">
        <w:rPr>
          <w:sz w:val="22"/>
          <w:szCs w:val="22"/>
        </w:rPr>
        <w:t xml:space="preserve">Дата размещения изменений к проектной декларации </w:t>
      </w:r>
      <w:r w:rsidR="00E35D6D">
        <w:rPr>
          <w:sz w:val="22"/>
          <w:szCs w:val="22"/>
        </w:rPr>
        <w:t>13 января 2015</w:t>
      </w:r>
      <w:bookmarkStart w:id="0" w:name="_GoBack"/>
      <w:bookmarkEnd w:id="0"/>
      <w:r w:rsidRPr="00041EFC">
        <w:rPr>
          <w:sz w:val="22"/>
          <w:szCs w:val="22"/>
        </w:rPr>
        <w:t>г.</w:t>
      </w:r>
    </w:p>
    <w:p w:rsidR="00867BB9" w:rsidRPr="00041EFC" w:rsidRDefault="00867BB9" w:rsidP="00502598">
      <w:pPr>
        <w:ind w:firstLine="540"/>
        <w:jc w:val="both"/>
        <w:rPr>
          <w:bCs/>
          <w:sz w:val="22"/>
          <w:szCs w:val="22"/>
        </w:rPr>
      </w:pPr>
    </w:p>
    <w:p w:rsidR="00502598" w:rsidRPr="00041EFC" w:rsidRDefault="00502598" w:rsidP="00502598">
      <w:pPr>
        <w:jc w:val="both"/>
        <w:rPr>
          <w:b/>
          <w:sz w:val="22"/>
          <w:szCs w:val="22"/>
        </w:rPr>
      </w:pPr>
    </w:p>
    <w:p w:rsidR="007E5CE3" w:rsidRPr="00041EFC" w:rsidRDefault="007E5CE3" w:rsidP="00502598">
      <w:pPr>
        <w:jc w:val="both"/>
        <w:rPr>
          <w:b/>
          <w:sz w:val="22"/>
          <w:szCs w:val="22"/>
        </w:rPr>
      </w:pPr>
    </w:p>
    <w:p w:rsidR="00632B33" w:rsidRPr="00041EFC" w:rsidRDefault="00502598" w:rsidP="00502598">
      <w:pPr>
        <w:jc w:val="both"/>
        <w:rPr>
          <w:b/>
          <w:sz w:val="22"/>
          <w:szCs w:val="22"/>
        </w:rPr>
      </w:pPr>
      <w:r w:rsidRPr="00041EFC">
        <w:rPr>
          <w:b/>
          <w:sz w:val="22"/>
          <w:szCs w:val="22"/>
        </w:rPr>
        <w:t xml:space="preserve">Генеральный директор  </w:t>
      </w:r>
    </w:p>
    <w:p w:rsidR="00502598" w:rsidRPr="00041EFC" w:rsidRDefault="00632B33" w:rsidP="00502598">
      <w:pPr>
        <w:jc w:val="both"/>
        <w:rPr>
          <w:b/>
          <w:sz w:val="22"/>
          <w:szCs w:val="22"/>
        </w:rPr>
      </w:pPr>
      <w:r w:rsidRPr="00041EFC">
        <w:rPr>
          <w:b/>
          <w:sz w:val="22"/>
          <w:szCs w:val="22"/>
        </w:rPr>
        <w:t>ОО</w:t>
      </w:r>
      <w:r w:rsidR="00502598" w:rsidRPr="00041EFC">
        <w:rPr>
          <w:b/>
          <w:sz w:val="22"/>
          <w:szCs w:val="22"/>
        </w:rPr>
        <w:t>О «</w:t>
      </w:r>
      <w:proofErr w:type="spellStart"/>
      <w:r w:rsidR="007D7B09" w:rsidRPr="00041EFC">
        <w:rPr>
          <w:b/>
          <w:sz w:val="22"/>
          <w:szCs w:val="22"/>
        </w:rPr>
        <w:t>Межстройкомплекс</w:t>
      </w:r>
      <w:proofErr w:type="spellEnd"/>
      <w:r w:rsidR="00502598" w:rsidRPr="00041EFC">
        <w:rPr>
          <w:b/>
          <w:sz w:val="22"/>
          <w:szCs w:val="22"/>
        </w:rPr>
        <w:t xml:space="preserve">»                                  </w:t>
      </w:r>
      <w:r w:rsidRPr="00041EFC">
        <w:rPr>
          <w:b/>
          <w:sz w:val="22"/>
          <w:szCs w:val="22"/>
        </w:rPr>
        <w:t xml:space="preserve">       </w:t>
      </w:r>
      <w:r w:rsidR="007D7B09" w:rsidRPr="00041EFC">
        <w:rPr>
          <w:b/>
          <w:sz w:val="22"/>
          <w:szCs w:val="22"/>
        </w:rPr>
        <w:t xml:space="preserve">          </w:t>
      </w:r>
      <w:r w:rsidRPr="00041EFC">
        <w:rPr>
          <w:b/>
          <w:sz w:val="22"/>
          <w:szCs w:val="22"/>
        </w:rPr>
        <w:t xml:space="preserve">                          </w:t>
      </w:r>
      <w:r w:rsidR="007D7B09" w:rsidRPr="00041EFC">
        <w:rPr>
          <w:b/>
          <w:sz w:val="22"/>
          <w:szCs w:val="22"/>
        </w:rPr>
        <w:t xml:space="preserve">И.С. </w:t>
      </w:r>
      <w:proofErr w:type="spellStart"/>
      <w:r w:rsidR="007D7B09" w:rsidRPr="00041EFC">
        <w:rPr>
          <w:b/>
          <w:sz w:val="22"/>
          <w:szCs w:val="22"/>
        </w:rPr>
        <w:t>Крупин</w:t>
      </w:r>
      <w:proofErr w:type="spellEnd"/>
    </w:p>
    <w:sectPr w:rsidR="00502598" w:rsidRPr="00041EFC" w:rsidSect="00B91B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26948"/>
    <w:multiLevelType w:val="hybridMultilevel"/>
    <w:tmpl w:val="C426974C"/>
    <w:lvl w:ilvl="0" w:tplc="1B866E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98"/>
    <w:rsid w:val="000055CA"/>
    <w:rsid w:val="00041EFC"/>
    <w:rsid w:val="00050337"/>
    <w:rsid w:val="000624B4"/>
    <w:rsid w:val="00077E72"/>
    <w:rsid w:val="00080C2C"/>
    <w:rsid w:val="000B42C8"/>
    <w:rsid w:val="00100496"/>
    <w:rsid w:val="001327C3"/>
    <w:rsid w:val="00196E39"/>
    <w:rsid w:val="001A75BE"/>
    <w:rsid w:val="001F1B94"/>
    <w:rsid w:val="00224304"/>
    <w:rsid w:val="0022719F"/>
    <w:rsid w:val="0023405D"/>
    <w:rsid w:val="0024364A"/>
    <w:rsid w:val="00246153"/>
    <w:rsid w:val="00294420"/>
    <w:rsid w:val="002B64CE"/>
    <w:rsid w:val="002E0239"/>
    <w:rsid w:val="002F1FBF"/>
    <w:rsid w:val="00301CE1"/>
    <w:rsid w:val="00302789"/>
    <w:rsid w:val="00376C51"/>
    <w:rsid w:val="003A2EB8"/>
    <w:rsid w:val="003A4603"/>
    <w:rsid w:val="003C3F58"/>
    <w:rsid w:val="003C7E32"/>
    <w:rsid w:val="003D3A87"/>
    <w:rsid w:val="003F50A6"/>
    <w:rsid w:val="00441EAD"/>
    <w:rsid w:val="0044426E"/>
    <w:rsid w:val="00464E71"/>
    <w:rsid w:val="00492919"/>
    <w:rsid w:val="004D1F76"/>
    <w:rsid w:val="004D3352"/>
    <w:rsid w:val="004F4D82"/>
    <w:rsid w:val="00502598"/>
    <w:rsid w:val="005406D7"/>
    <w:rsid w:val="0055650A"/>
    <w:rsid w:val="00574C9D"/>
    <w:rsid w:val="00576574"/>
    <w:rsid w:val="005A0BC5"/>
    <w:rsid w:val="005A55A2"/>
    <w:rsid w:val="005A6B4F"/>
    <w:rsid w:val="005B240E"/>
    <w:rsid w:val="005C163C"/>
    <w:rsid w:val="005C651C"/>
    <w:rsid w:val="005D5383"/>
    <w:rsid w:val="005D769D"/>
    <w:rsid w:val="005E07EA"/>
    <w:rsid w:val="00611944"/>
    <w:rsid w:val="00623B3A"/>
    <w:rsid w:val="006246ED"/>
    <w:rsid w:val="00632B33"/>
    <w:rsid w:val="00685D99"/>
    <w:rsid w:val="00692382"/>
    <w:rsid w:val="006A253D"/>
    <w:rsid w:val="006C7FA2"/>
    <w:rsid w:val="0070457E"/>
    <w:rsid w:val="00712E1A"/>
    <w:rsid w:val="007142EA"/>
    <w:rsid w:val="00754494"/>
    <w:rsid w:val="00775478"/>
    <w:rsid w:val="00786B5F"/>
    <w:rsid w:val="00794E25"/>
    <w:rsid w:val="007B0DE1"/>
    <w:rsid w:val="007D2F96"/>
    <w:rsid w:val="007D5DA5"/>
    <w:rsid w:val="007D7B09"/>
    <w:rsid w:val="007E5CE3"/>
    <w:rsid w:val="007F2A36"/>
    <w:rsid w:val="00841117"/>
    <w:rsid w:val="00857887"/>
    <w:rsid w:val="008614DD"/>
    <w:rsid w:val="00867BB9"/>
    <w:rsid w:val="0087755C"/>
    <w:rsid w:val="00882ED3"/>
    <w:rsid w:val="008C29E5"/>
    <w:rsid w:val="008F3831"/>
    <w:rsid w:val="00920151"/>
    <w:rsid w:val="00924F63"/>
    <w:rsid w:val="0094099D"/>
    <w:rsid w:val="009446BA"/>
    <w:rsid w:val="009545C0"/>
    <w:rsid w:val="00960E5B"/>
    <w:rsid w:val="009A41F4"/>
    <w:rsid w:val="009C1FC6"/>
    <w:rsid w:val="009D3963"/>
    <w:rsid w:val="009F2A6C"/>
    <w:rsid w:val="00A63BE7"/>
    <w:rsid w:val="00AB0017"/>
    <w:rsid w:val="00AF7C1C"/>
    <w:rsid w:val="00B47D78"/>
    <w:rsid w:val="00B523EC"/>
    <w:rsid w:val="00B825E5"/>
    <w:rsid w:val="00B826EB"/>
    <w:rsid w:val="00B91BAA"/>
    <w:rsid w:val="00BD5EB6"/>
    <w:rsid w:val="00BF56F9"/>
    <w:rsid w:val="00C020F3"/>
    <w:rsid w:val="00C85E80"/>
    <w:rsid w:val="00CA61D3"/>
    <w:rsid w:val="00D44597"/>
    <w:rsid w:val="00D45FEB"/>
    <w:rsid w:val="00D50F3C"/>
    <w:rsid w:val="00D806B3"/>
    <w:rsid w:val="00D96AB8"/>
    <w:rsid w:val="00D97FE8"/>
    <w:rsid w:val="00DB4554"/>
    <w:rsid w:val="00DF42E3"/>
    <w:rsid w:val="00E01223"/>
    <w:rsid w:val="00E06AA0"/>
    <w:rsid w:val="00E14C96"/>
    <w:rsid w:val="00E35D6D"/>
    <w:rsid w:val="00E37B47"/>
    <w:rsid w:val="00E64805"/>
    <w:rsid w:val="00EB604B"/>
    <w:rsid w:val="00EE6C57"/>
    <w:rsid w:val="00EF301B"/>
    <w:rsid w:val="00F07121"/>
    <w:rsid w:val="00F160FF"/>
    <w:rsid w:val="00F318F7"/>
    <w:rsid w:val="00F36F05"/>
    <w:rsid w:val="00F47B3D"/>
    <w:rsid w:val="00F552C3"/>
    <w:rsid w:val="00F563F4"/>
    <w:rsid w:val="00F956F5"/>
    <w:rsid w:val="00F97692"/>
    <w:rsid w:val="00FA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9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98"/>
    <w:pPr>
      <w:ind w:left="720"/>
      <w:contextualSpacing/>
    </w:pPr>
  </w:style>
  <w:style w:type="table" w:styleId="a4">
    <w:name w:val="Table Grid"/>
    <w:basedOn w:val="a1"/>
    <w:uiPriority w:val="59"/>
    <w:rsid w:val="005025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7E5CE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aliases w:val="Обычный (Web)"/>
    <w:basedOn w:val="a"/>
    <w:rsid w:val="0069238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B4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9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98"/>
    <w:pPr>
      <w:ind w:left="720"/>
      <w:contextualSpacing/>
    </w:pPr>
  </w:style>
  <w:style w:type="table" w:styleId="a4">
    <w:name w:val="Table Grid"/>
    <w:basedOn w:val="a1"/>
    <w:uiPriority w:val="59"/>
    <w:rsid w:val="005025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7E5CE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aliases w:val="Обычный (Web)"/>
    <w:basedOn w:val="a"/>
    <w:rsid w:val="0069238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B4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troy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stroy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3AA0D-03B0-44EB-AA51-92E299B6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ОЙКУМЕНА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Д.Манцирова</dc:creator>
  <cp:lastModifiedBy>Ремизова</cp:lastModifiedBy>
  <cp:revision>2</cp:revision>
  <cp:lastPrinted>2014-10-29T12:49:00Z</cp:lastPrinted>
  <dcterms:created xsi:type="dcterms:W3CDTF">2015-02-13T09:38:00Z</dcterms:created>
  <dcterms:modified xsi:type="dcterms:W3CDTF">2015-02-13T09:38:00Z</dcterms:modified>
</cp:coreProperties>
</file>