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D6" w:rsidRPr="003A6C79" w:rsidRDefault="00AA7CD6" w:rsidP="00AA7CD6">
      <w:pPr>
        <w:spacing w:before="100" w:beforeAutospacing="1" w:after="100" w:afterAutospacing="1"/>
        <w:jc w:val="center"/>
        <w:rPr>
          <w:sz w:val="22"/>
          <w:szCs w:val="22"/>
        </w:rPr>
      </w:pPr>
      <w:r w:rsidRPr="003A6C79">
        <w:rPr>
          <w:b/>
          <w:bCs/>
          <w:sz w:val="22"/>
          <w:szCs w:val="22"/>
        </w:rPr>
        <w:t>ПРОЕКТНАЯ ДЕКЛАРАЦИЯ</w:t>
      </w:r>
    </w:p>
    <w:p w:rsidR="009719C8" w:rsidRDefault="009719C8" w:rsidP="009719C8">
      <w:pPr>
        <w:jc w:val="center"/>
        <w:rPr>
          <w:b/>
          <w:bCs/>
          <w:sz w:val="22"/>
          <w:szCs w:val="22"/>
        </w:rPr>
      </w:pPr>
      <w:r w:rsidRPr="003A6C79">
        <w:rPr>
          <w:b/>
          <w:bCs/>
          <w:sz w:val="22"/>
          <w:szCs w:val="22"/>
        </w:rPr>
        <w:t xml:space="preserve">Общества с ограниченной ответственностью «Ойкумена - Нижний Новгород» на строительство </w:t>
      </w:r>
      <w:r w:rsidR="007C7288" w:rsidRPr="003A6C79">
        <w:rPr>
          <w:b/>
          <w:bCs/>
          <w:sz w:val="22"/>
          <w:szCs w:val="22"/>
        </w:rPr>
        <w:t>многоквартирного 25-этажного  жилого дома №4</w:t>
      </w:r>
      <w:r w:rsidRPr="003A6C79">
        <w:rPr>
          <w:b/>
          <w:bCs/>
          <w:sz w:val="22"/>
          <w:szCs w:val="22"/>
        </w:rPr>
        <w:t xml:space="preserve"> (по генплану) </w:t>
      </w:r>
      <w:r w:rsidR="007C7288" w:rsidRPr="003A6C79">
        <w:rPr>
          <w:b/>
          <w:bCs/>
          <w:sz w:val="22"/>
          <w:szCs w:val="22"/>
        </w:rPr>
        <w:t xml:space="preserve"> </w:t>
      </w:r>
      <w:r w:rsidRPr="003A6C79">
        <w:rPr>
          <w:b/>
          <w:bCs/>
          <w:sz w:val="22"/>
          <w:szCs w:val="22"/>
        </w:rPr>
        <w:t xml:space="preserve"> на территории по проспекту Гагарина (в районе Нижегородской государственной сельскохозяйственной академии) в Приокском районе г. Н.Новгорода, расположенного по адресу: Нижегородская область, город Нижний Новгород, Приокский район, проспект Гагарина, 97</w:t>
      </w:r>
    </w:p>
    <w:p w:rsidR="009719C8" w:rsidRPr="00A035B3" w:rsidRDefault="009719C8" w:rsidP="009719C8">
      <w:pPr>
        <w:jc w:val="center"/>
        <w:rPr>
          <w:sz w:val="22"/>
          <w:szCs w:val="22"/>
        </w:rPr>
      </w:pPr>
    </w:p>
    <w:p w:rsidR="00AA7CD6" w:rsidRPr="00A035B3" w:rsidRDefault="009719C8" w:rsidP="009719C8">
      <w:pPr>
        <w:jc w:val="center"/>
        <w:rPr>
          <w:sz w:val="22"/>
          <w:szCs w:val="22"/>
        </w:rPr>
      </w:pPr>
      <w:r w:rsidRPr="00756DD5">
        <w:rPr>
          <w:sz w:val="22"/>
          <w:szCs w:val="22"/>
        </w:rPr>
        <w:t xml:space="preserve"> </w:t>
      </w:r>
      <w:r w:rsidR="00AA7CD6" w:rsidRPr="00E918F8">
        <w:rPr>
          <w:sz w:val="22"/>
          <w:szCs w:val="22"/>
        </w:rPr>
        <w:t>(</w:t>
      </w:r>
      <w:proofErr w:type="gramStart"/>
      <w:r w:rsidR="00AA7CD6" w:rsidRPr="00E918F8">
        <w:rPr>
          <w:sz w:val="22"/>
          <w:szCs w:val="22"/>
        </w:rPr>
        <w:t>размещена</w:t>
      </w:r>
      <w:proofErr w:type="gramEnd"/>
      <w:r w:rsidR="00AA7CD6" w:rsidRPr="00E918F8">
        <w:rPr>
          <w:sz w:val="22"/>
          <w:szCs w:val="22"/>
        </w:rPr>
        <w:t xml:space="preserve"> </w:t>
      </w:r>
      <w:r w:rsidR="00E918F8" w:rsidRPr="00E918F8">
        <w:rPr>
          <w:sz w:val="22"/>
          <w:szCs w:val="22"/>
        </w:rPr>
        <w:t xml:space="preserve">на сайте </w:t>
      </w:r>
      <w:r w:rsidR="00E918F8" w:rsidRPr="00E918F8">
        <w:rPr>
          <w:sz w:val="22"/>
          <w:szCs w:val="22"/>
          <w:lang w:val="en-US"/>
        </w:rPr>
        <w:t>www</w:t>
      </w:r>
      <w:r w:rsidR="00E918F8" w:rsidRPr="00E918F8">
        <w:rPr>
          <w:sz w:val="22"/>
          <w:szCs w:val="22"/>
        </w:rPr>
        <w:t>.</w:t>
      </w:r>
      <w:proofErr w:type="spellStart"/>
      <w:r w:rsidR="00E918F8" w:rsidRPr="00E918F8">
        <w:rPr>
          <w:sz w:val="22"/>
          <w:szCs w:val="22"/>
          <w:lang w:val="en-US"/>
        </w:rPr>
        <w:t>oikum</w:t>
      </w:r>
      <w:r w:rsidR="00E918F8">
        <w:rPr>
          <w:sz w:val="22"/>
          <w:szCs w:val="22"/>
          <w:lang w:val="en-US"/>
        </w:rPr>
        <w:t>e</w:t>
      </w:r>
      <w:r w:rsidR="00E918F8" w:rsidRPr="00E918F8">
        <w:rPr>
          <w:sz w:val="22"/>
          <w:szCs w:val="22"/>
          <w:lang w:val="en-US"/>
        </w:rPr>
        <w:t>na</w:t>
      </w:r>
      <w:proofErr w:type="spellEnd"/>
      <w:r w:rsidR="00E918F8" w:rsidRPr="00E918F8">
        <w:rPr>
          <w:sz w:val="22"/>
          <w:szCs w:val="22"/>
        </w:rPr>
        <w:t>-</w:t>
      </w:r>
      <w:r w:rsidR="00E918F8" w:rsidRPr="00E918F8">
        <w:rPr>
          <w:sz w:val="22"/>
          <w:szCs w:val="22"/>
          <w:lang w:val="en-US"/>
        </w:rPr>
        <w:t>holding</w:t>
      </w:r>
      <w:r w:rsidR="00E918F8" w:rsidRPr="00E918F8">
        <w:rPr>
          <w:sz w:val="22"/>
          <w:szCs w:val="22"/>
        </w:rPr>
        <w:t>.</w:t>
      </w:r>
      <w:proofErr w:type="spellStart"/>
      <w:r w:rsidR="00E918F8" w:rsidRPr="00E918F8">
        <w:rPr>
          <w:sz w:val="22"/>
          <w:szCs w:val="22"/>
          <w:lang w:val="en-US"/>
        </w:rPr>
        <w:t>ru</w:t>
      </w:r>
      <w:proofErr w:type="spellEnd"/>
      <w:r w:rsidR="00E918F8" w:rsidRPr="00E918F8">
        <w:rPr>
          <w:sz w:val="22"/>
          <w:szCs w:val="22"/>
        </w:rPr>
        <w:t>)</w:t>
      </w:r>
    </w:p>
    <w:p w:rsidR="00AA7CD6" w:rsidRPr="00A035B3" w:rsidRDefault="00AA7CD6" w:rsidP="00AA7CD6">
      <w:pPr>
        <w:jc w:val="center"/>
        <w:rPr>
          <w:sz w:val="22"/>
          <w:szCs w:val="22"/>
        </w:rPr>
      </w:pPr>
    </w:p>
    <w:p w:rsidR="00AA7CD6" w:rsidRPr="00A035B3" w:rsidRDefault="00AA7CD6" w:rsidP="00AA7CD6">
      <w:pPr>
        <w:jc w:val="center"/>
        <w:rPr>
          <w:b/>
          <w:bCs/>
          <w:sz w:val="22"/>
          <w:szCs w:val="22"/>
        </w:rPr>
      </w:pPr>
      <w:r w:rsidRPr="00A035B3">
        <w:rPr>
          <w:b/>
          <w:bCs/>
          <w:sz w:val="22"/>
          <w:szCs w:val="22"/>
        </w:rPr>
        <w:t> </w:t>
      </w:r>
      <w:r w:rsidR="007C7288">
        <w:rPr>
          <w:b/>
          <w:bCs/>
          <w:sz w:val="22"/>
          <w:szCs w:val="22"/>
        </w:rPr>
        <w:t xml:space="preserve">Дата публикации:   </w:t>
      </w:r>
      <w:r w:rsidR="0032632A" w:rsidRPr="0032632A">
        <w:rPr>
          <w:b/>
          <w:bCs/>
          <w:sz w:val="22"/>
          <w:szCs w:val="22"/>
        </w:rPr>
        <w:t>17.</w:t>
      </w:r>
      <w:r w:rsidR="0032632A">
        <w:rPr>
          <w:b/>
          <w:bCs/>
          <w:sz w:val="22"/>
          <w:szCs w:val="22"/>
          <w:lang w:val="en-US"/>
        </w:rPr>
        <w:t>08.</w:t>
      </w:r>
      <w:r w:rsidRPr="00635E43">
        <w:rPr>
          <w:b/>
          <w:bCs/>
          <w:sz w:val="22"/>
          <w:szCs w:val="22"/>
        </w:rPr>
        <w:t>2012 года</w:t>
      </w:r>
    </w:p>
    <w:p w:rsidR="00AA7CD6" w:rsidRPr="00A035B3" w:rsidRDefault="00AA7CD6" w:rsidP="00AA7CD6">
      <w:pPr>
        <w:jc w:val="center"/>
        <w:rPr>
          <w:sz w:val="22"/>
          <w:szCs w:val="22"/>
        </w:rPr>
      </w:pPr>
    </w:p>
    <w:tbl>
      <w:tblPr>
        <w:tblW w:w="10048" w:type="dxa"/>
        <w:jc w:val="center"/>
        <w:tblCellMar>
          <w:left w:w="0" w:type="dxa"/>
          <w:right w:w="0" w:type="dxa"/>
        </w:tblCellMar>
        <w:tblLook w:val="0000"/>
      </w:tblPr>
      <w:tblGrid>
        <w:gridCol w:w="534"/>
        <w:gridCol w:w="3402"/>
        <w:gridCol w:w="6112"/>
      </w:tblGrid>
      <w:tr w:rsidR="00AA7CD6" w:rsidRPr="0024427F" w:rsidTr="003B4DFE">
        <w:trPr>
          <w:trHeight w:val="762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pPr>
              <w:jc w:val="both"/>
            </w:pPr>
            <w:r w:rsidRPr="00A64331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r w:rsidRPr="00A64331">
              <w:rPr>
                <w:sz w:val="22"/>
                <w:szCs w:val="22"/>
              </w:rPr>
              <w:t>Фирменное наименование застройщика</w:t>
            </w:r>
          </w:p>
        </w:tc>
        <w:tc>
          <w:tcPr>
            <w:tcW w:w="6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2951C1">
            <w:r w:rsidRPr="00A64331">
              <w:rPr>
                <w:sz w:val="22"/>
                <w:szCs w:val="22"/>
              </w:rPr>
              <w:t>О</w:t>
            </w:r>
            <w:r w:rsidR="002951C1" w:rsidRPr="00A64331">
              <w:rPr>
                <w:sz w:val="22"/>
                <w:szCs w:val="22"/>
              </w:rPr>
              <w:t xml:space="preserve">бщество с ограниченной ответственностью </w:t>
            </w:r>
            <w:r w:rsidRPr="00A64331">
              <w:rPr>
                <w:sz w:val="22"/>
                <w:szCs w:val="22"/>
              </w:rPr>
              <w:t xml:space="preserve"> «Ойкумена – Нижний Новгород»</w:t>
            </w:r>
          </w:p>
        </w:tc>
      </w:tr>
      <w:tr w:rsidR="00AA7CD6" w:rsidRPr="0024427F" w:rsidTr="003B4DFE">
        <w:trPr>
          <w:trHeight w:val="689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pPr>
              <w:jc w:val="both"/>
            </w:pPr>
            <w:r w:rsidRPr="00A64331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r w:rsidRPr="00A64331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7B105E" w:rsidP="007B105E">
            <w:r w:rsidRPr="00A64331">
              <w:rPr>
                <w:sz w:val="22"/>
                <w:szCs w:val="22"/>
              </w:rPr>
              <w:t>603109, Нижегородская  область, город Нижний Новгород, улица Добролюбова, дом 2/28</w:t>
            </w:r>
          </w:p>
        </w:tc>
      </w:tr>
      <w:tr w:rsidR="00AA7CD6" w:rsidRPr="0024427F" w:rsidTr="003B4DFE">
        <w:trPr>
          <w:trHeight w:val="968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pPr>
              <w:jc w:val="both"/>
            </w:pPr>
            <w:r w:rsidRPr="00A64331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r w:rsidRPr="00A64331">
              <w:rPr>
                <w:sz w:val="22"/>
                <w:szCs w:val="22"/>
              </w:rPr>
              <w:t>Режим работы застройщика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pPr>
              <w:contextualSpacing/>
            </w:pPr>
            <w:r w:rsidRPr="00A64331">
              <w:rPr>
                <w:sz w:val="22"/>
                <w:szCs w:val="22"/>
              </w:rPr>
              <w:t>Понедельник-пятница: с 9.00 до 18.00 ч.</w:t>
            </w:r>
          </w:p>
          <w:p w:rsidR="00AA7CD6" w:rsidRPr="00A64331" w:rsidRDefault="00AA7CD6" w:rsidP="00EC6E74">
            <w:pPr>
              <w:contextualSpacing/>
            </w:pPr>
            <w:r w:rsidRPr="00A64331">
              <w:rPr>
                <w:sz w:val="22"/>
                <w:szCs w:val="22"/>
              </w:rPr>
              <w:t>Суббота-воскресенье: выходные</w:t>
            </w:r>
          </w:p>
        </w:tc>
      </w:tr>
      <w:tr w:rsidR="00AA7CD6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pPr>
              <w:jc w:val="both"/>
            </w:pPr>
            <w:r w:rsidRPr="00A64331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r w:rsidRPr="00A64331">
              <w:rPr>
                <w:sz w:val="22"/>
                <w:szCs w:val="22"/>
              </w:rPr>
              <w:t>Государственная регистрация застройщика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7B105E" w:rsidP="00EC6E74">
            <w:r w:rsidRPr="00A64331">
              <w:rPr>
                <w:sz w:val="22"/>
                <w:szCs w:val="22"/>
              </w:rPr>
              <w:t>ОГРН 1115260022492, свидетельство о государственной регистрации серия 52 № 004750570 выдано 07.11.2011г.  ИФНС России по Нижегородскому району г. Н. Новгорода</w:t>
            </w:r>
          </w:p>
        </w:tc>
      </w:tr>
      <w:tr w:rsidR="00AA7CD6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pPr>
              <w:jc w:val="both"/>
            </w:pPr>
            <w:r w:rsidRPr="00A64331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861DB5" w:rsidP="00861DB5">
            <w:r w:rsidRPr="00A64331">
              <w:rPr>
                <w:sz w:val="22"/>
                <w:szCs w:val="22"/>
              </w:rPr>
              <w:t xml:space="preserve">Участники </w:t>
            </w:r>
            <w:r w:rsidR="00AA7CD6" w:rsidRPr="00A64331">
              <w:rPr>
                <w:sz w:val="22"/>
                <w:szCs w:val="22"/>
              </w:rPr>
              <w:t>застройщика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7B105E" w:rsidP="00EC6E74">
            <w:pPr>
              <w:contextualSpacing/>
            </w:pPr>
            <w:r w:rsidRPr="00A64331">
              <w:rPr>
                <w:sz w:val="22"/>
                <w:szCs w:val="22"/>
              </w:rPr>
              <w:t>ЗАО «Ойкумена» - 50%</w:t>
            </w:r>
          </w:p>
          <w:p w:rsidR="007B105E" w:rsidRPr="00A64331" w:rsidRDefault="007B105E" w:rsidP="00EC6E74">
            <w:pPr>
              <w:contextualSpacing/>
            </w:pPr>
            <w:r w:rsidRPr="00A64331">
              <w:rPr>
                <w:sz w:val="22"/>
                <w:szCs w:val="22"/>
              </w:rPr>
              <w:t>ООО «Инвестстрой» - 50%</w:t>
            </w:r>
          </w:p>
        </w:tc>
      </w:tr>
      <w:tr w:rsidR="00AA7CD6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pPr>
              <w:jc w:val="both"/>
            </w:pPr>
            <w:r w:rsidRPr="00A64331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r w:rsidRPr="00A64331">
              <w:rPr>
                <w:sz w:val="22"/>
                <w:szCs w:val="22"/>
              </w:rPr>
              <w:t>Проекты строительства многоквартирных домов и/или иных объектов недвижимости, в которых принимал участие застройщик в течение 3-х лет, предшествующих опубликованию проектной декларации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31" w:rsidRPr="00A64331" w:rsidRDefault="00A64331" w:rsidP="00A64331">
            <w:pPr>
              <w:jc w:val="both"/>
            </w:pPr>
            <w:r w:rsidRPr="00A64331">
              <w:rPr>
                <w:bCs/>
                <w:sz w:val="22"/>
                <w:szCs w:val="22"/>
              </w:rPr>
              <w:t>9 – 14 этажн</w:t>
            </w:r>
            <w:r>
              <w:rPr>
                <w:bCs/>
                <w:sz w:val="22"/>
                <w:szCs w:val="22"/>
              </w:rPr>
              <w:t>ый</w:t>
            </w:r>
            <w:r w:rsidRPr="00A64331">
              <w:rPr>
                <w:bCs/>
                <w:sz w:val="22"/>
                <w:szCs w:val="22"/>
              </w:rPr>
              <w:t xml:space="preserve"> жило</w:t>
            </w:r>
            <w:r>
              <w:rPr>
                <w:bCs/>
                <w:sz w:val="22"/>
                <w:szCs w:val="22"/>
              </w:rPr>
              <w:t>й</w:t>
            </w:r>
            <w:r w:rsidRPr="00A64331">
              <w:rPr>
                <w:bCs/>
                <w:sz w:val="22"/>
                <w:szCs w:val="22"/>
              </w:rPr>
              <w:t xml:space="preserve"> дома №3 (по генплану) с помещениями общественного назначения на территории по проспекту Гагарина (в районе Нижегородской государственной сельскохозяйственной академии) в </w:t>
            </w:r>
            <w:proofErr w:type="spellStart"/>
            <w:r w:rsidRPr="00A64331">
              <w:rPr>
                <w:bCs/>
                <w:sz w:val="22"/>
                <w:szCs w:val="22"/>
              </w:rPr>
              <w:t>Приокском</w:t>
            </w:r>
            <w:proofErr w:type="spellEnd"/>
            <w:r w:rsidRPr="00A64331">
              <w:rPr>
                <w:bCs/>
                <w:sz w:val="22"/>
                <w:szCs w:val="22"/>
              </w:rPr>
              <w:t xml:space="preserve"> районе </w:t>
            </w:r>
            <w:proofErr w:type="gramStart"/>
            <w:r w:rsidRPr="00A64331">
              <w:rPr>
                <w:bCs/>
                <w:sz w:val="22"/>
                <w:szCs w:val="22"/>
              </w:rPr>
              <w:t>г</w:t>
            </w:r>
            <w:proofErr w:type="gramEnd"/>
            <w:r w:rsidRPr="00A64331">
              <w:rPr>
                <w:bCs/>
                <w:sz w:val="22"/>
                <w:szCs w:val="22"/>
              </w:rPr>
              <w:t xml:space="preserve">. Н.Новгорода, расположенного по адресу: Нижегородская область, город Нижний Новгород, </w:t>
            </w:r>
            <w:proofErr w:type="spellStart"/>
            <w:r w:rsidRPr="00A64331">
              <w:rPr>
                <w:bCs/>
                <w:sz w:val="22"/>
                <w:szCs w:val="22"/>
              </w:rPr>
              <w:t>Приокский</w:t>
            </w:r>
            <w:proofErr w:type="spellEnd"/>
            <w:r w:rsidRPr="00A64331">
              <w:rPr>
                <w:bCs/>
                <w:sz w:val="22"/>
                <w:szCs w:val="22"/>
              </w:rPr>
              <w:t xml:space="preserve"> район, проспект Гагарина, 97</w:t>
            </w:r>
          </w:p>
          <w:p w:rsidR="00A64331" w:rsidRPr="00A64331" w:rsidRDefault="00A64331" w:rsidP="00A64331">
            <w:pPr>
              <w:jc w:val="both"/>
            </w:pPr>
          </w:p>
          <w:p w:rsidR="00A64331" w:rsidRPr="00A64331" w:rsidRDefault="00A64331" w:rsidP="00A64331">
            <w:pPr>
              <w:jc w:val="both"/>
            </w:pPr>
            <w:r w:rsidRPr="00A64331">
              <w:rPr>
                <w:sz w:val="22"/>
                <w:szCs w:val="22"/>
              </w:rPr>
              <w:t>Дом в стадии строительства.</w:t>
            </w:r>
          </w:p>
          <w:p w:rsidR="00AA7CD6" w:rsidRPr="00A64331" w:rsidRDefault="00A64331" w:rsidP="00A64331">
            <w:pPr>
              <w:jc w:val="both"/>
            </w:pPr>
            <w:r w:rsidRPr="00A64331">
              <w:rPr>
                <w:sz w:val="22"/>
                <w:szCs w:val="22"/>
              </w:rPr>
              <w:t>Срок ввода жилого дома в эксплуатацию –</w:t>
            </w:r>
            <w:r>
              <w:rPr>
                <w:sz w:val="22"/>
                <w:szCs w:val="22"/>
              </w:rPr>
              <w:t xml:space="preserve"> 01.06.2014</w:t>
            </w:r>
            <w:r w:rsidRPr="00A64331">
              <w:rPr>
                <w:sz w:val="22"/>
                <w:szCs w:val="22"/>
              </w:rPr>
              <w:t>г.</w:t>
            </w:r>
          </w:p>
        </w:tc>
      </w:tr>
      <w:tr w:rsidR="00AA7CD6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pPr>
              <w:jc w:val="both"/>
            </w:pPr>
            <w:r w:rsidRPr="00A64331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r w:rsidRPr="00A64331">
              <w:rPr>
                <w:sz w:val="22"/>
                <w:szCs w:val="22"/>
              </w:rPr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412174" w:rsidP="00EC6E74">
            <w:r w:rsidRPr="00A64331">
              <w:rPr>
                <w:sz w:val="22"/>
                <w:szCs w:val="22"/>
              </w:rPr>
              <w:t xml:space="preserve">Лицензии отсутствуют </w:t>
            </w:r>
          </w:p>
        </w:tc>
      </w:tr>
      <w:tr w:rsidR="00AA7CD6" w:rsidRPr="00E918F8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E918F8" w:rsidRDefault="00AA7CD6" w:rsidP="00EC6E74">
            <w:pPr>
              <w:jc w:val="both"/>
              <w:rPr>
                <w:color w:val="000000" w:themeColor="text1"/>
              </w:rPr>
            </w:pPr>
            <w:bookmarkStart w:id="0" w:name="OLE_LINK1"/>
            <w:bookmarkStart w:id="1" w:name="OLE_LINK2"/>
            <w:r w:rsidRPr="00E918F8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E918F8" w:rsidRDefault="00AA7CD6" w:rsidP="00D77566">
            <w:pPr>
              <w:rPr>
                <w:color w:val="000000" w:themeColor="text1"/>
              </w:rPr>
            </w:pPr>
            <w:r w:rsidRPr="00E918F8">
              <w:rPr>
                <w:color w:val="000000" w:themeColor="text1"/>
                <w:sz w:val="22"/>
                <w:szCs w:val="22"/>
              </w:rPr>
              <w:t>Финансовый результат текущего года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E918F8" w:rsidRDefault="00E918F8" w:rsidP="00EC6E74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E918F8">
              <w:rPr>
                <w:color w:val="000000" w:themeColor="text1"/>
              </w:rPr>
              <w:t>- 34 000 (- Тридцать четыре тысячи) рублей</w:t>
            </w:r>
          </w:p>
        </w:tc>
      </w:tr>
      <w:tr w:rsidR="00AA7CD6" w:rsidRPr="00E918F8" w:rsidTr="003B4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36"/>
          <w:jc w:val="center"/>
        </w:trPr>
        <w:tc>
          <w:tcPr>
            <w:tcW w:w="534" w:type="dxa"/>
            <w:vMerge w:val="restart"/>
          </w:tcPr>
          <w:p w:rsidR="00AA7CD6" w:rsidRPr="00E918F8" w:rsidRDefault="00AA7CD6" w:rsidP="00EC6E74">
            <w:pPr>
              <w:jc w:val="center"/>
              <w:rPr>
                <w:color w:val="000000" w:themeColor="text1"/>
              </w:rPr>
            </w:pPr>
          </w:p>
          <w:p w:rsidR="00AA7CD6" w:rsidRPr="00E918F8" w:rsidRDefault="00AA7CD6" w:rsidP="00EC6E74">
            <w:pPr>
              <w:jc w:val="center"/>
              <w:rPr>
                <w:color w:val="000000" w:themeColor="text1"/>
              </w:rPr>
            </w:pPr>
          </w:p>
          <w:p w:rsidR="00AA7CD6" w:rsidRPr="00E918F8" w:rsidRDefault="00AA7CD6" w:rsidP="00EC6E74">
            <w:pPr>
              <w:jc w:val="center"/>
              <w:rPr>
                <w:color w:val="000000" w:themeColor="text1"/>
              </w:rPr>
            </w:pPr>
          </w:p>
          <w:p w:rsidR="00AA7CD6" w:rsidRPr="00E918F8" w:rsidRDefault="00AA7CD6" w:rsidP="00EC6E74">
            <w:pPr>
              <w:jc w:val="center"/>
              <w:rPr>
                <w:color w:val="000000" w:themeColor="text1"/>
              </w:rPr>
            </w:pPr>
            <w:r w:rsidRPr="00E918F8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AA7CD6" w:rsidRPr="00E918F8" w:rsidRDefault="00AA7CD6" w:rsidP="00D77566">
            <w:pPr>
              <w:jc w:val="both"/>
              <w:rPr>
                <w:color w:val="000000" w:themeColor="text1"/>
              </w:rPr>
            </w:pPr>
            <w:r w:rsidRPr="00E918F8">
              <w:rPr>
                <w:color w:val="000000" w:themeColor="text1"/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6112" w:type="dxa"/>
          </w:tcPr>
          <w:p w:rsidR="00AA7CD6" w:rsidRPr="00E918F8" w:rsidRDefault="00E918F8" w:rsidP="00EC6E74">
            <w:pPr>
              <w:contextualSpacing/>
              <w:rPr>
                <w:color w:val="000000" w:themeColor="text1"/>
              </w:rPr>
            </w:pPr>
            <w:r w:rsidRPr="00E918F8">
              <w:rPr>
                <w:color w:val="000000" w:themeColor="text1"/>
              </w:rPr>
              <w:t>104 183 000 (Сто четыре миллиона сто восемьдесят три тысячи) рублей</w:t>
            </w:r>
          </w:p>
        </w:tc>
      </w:tr>
      <w:tr w:rsidR="00AA7CD6" w:rsidRPr="00E918F8" w:rsidTr="003B4D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226"/>
          <w:jc w:val="center"/>
        </w:trPr>
        <w:tc>
          <w:tcPr>
            <w:tcW w:w="534" w:type="dxa"/>
            <w:vMerge/>
          </w:tcPr>
          <w:p w:rsidR="00AA7CD6" w:rsidRPr="00E918F8" w:rsidRDefault="00AA7CD6" w:rsidP="00EC6E7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A7CD6" w:rsidRPr="00E918F8" w:rsidRDefault="00AA7CD6" w:rsidP="00D77566">
            <w:pPr>
              <w:jc w:val="both"/>
              <w:rPr>
                <w:color w:val="000000" w:themeColor="text1"/>
              </w:rPr>
            </w:pPr>
            <w:r w:rsidRPr="00E918F8">
              <w:rPr>
                <w:color w:val="000000" w:themeColor="text1"/>
                <w:sz w:val="22"/>
                <w:szCs w:val="22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6112" w:type="dxa"/>
          </w:tcPr>
          <w:p w:rsidR="00AA7CD6" w:rsidRPr="00E918F8" w:rsidRDefault="00E918F8" w:rsidP="00EC6E74">
            <w:pPr>
              <w:rPr>
                <w:color w:val="000000" w:themeColor="text1"/>
              </w:rPr>
            </w:pPr>
            <w:r w:rsidRPr="00E918F8">
              <w:rPr>
                <w:color w:val="000000" w:themeColor="text1"/>
              </w:rPr>
              <w:t>123 129 000 (Сто двадцать три миллиона сто двадцать девять тысяч) рублей</w:t>
            </w:r>
          </w:p>
        </w:tc>
      </w:tr>
      <w:bookmarkEnd w:id="0"/>
      <w:bookmarkEnd w:id="1"/>
      <w:tr w:rsidR="00AA7CD6" w:rsidRPr="007C7288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pPr>
              <w:jc w:val="both"/>
            </w:pPr>
            <w:r w:rsidRPr="00A64331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r w:rsidRPr="00A64331">
              <w:rPr>
                <w:sz w:val="22"/>
                <w:szCs w:val="22"/>
              </w:rPr>
              <w:t>Цель проекта строительства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288" w:rsidRPr="00A64331" w:rsidRDefault="007C7288" w:rsidP="007C7288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>Строительство многоквартирного 25-этажного  жилого дома №4 (по генплану)   на территории по проспекту Гагарина (в районе Нижегородской государственной сельскохозяйственной академии) в Приокском районе г. Н.Новгорода, расположенного по адресу: Нижегородская область, город Нижний Новгород, Приокский район, проспект Гагарина, 97</w:t>
            </w:r>
          </w:p>
          <w:p w:rsidR="00AA7CD6" w:rsidRPr="00A64331" w:rsidRDefault="00AA7CD6" w:rsidP="00EC6E74"/>
        </w:tc>
      </w:tr>
      <w:tr w:rsidR="00AA7CD6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pPr>
              <w:jc w:val="both"/>
            </w:pPr>
            <w:r w:rsidRPr="00A64331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r w:rsidRPr="00A64331">
              <w:rPr>
                <w:sz w:val="22"/>
                <w:szCs w:val="22"/>
              </w:rPr>
              <w:t>Этапы реализации проекта строительства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7C7288" w:rsidP="009719C8">
            <w:pPr>
              <w:jc w:val="both"/>
            </w:pPr>
            <w:r w:rsidRPr="00A64331">
              <w:rPr>
                <w:sz w:val="22"/>
                <w:szCs w:val="22"/>
              </w:rPr>
              <w:t xml:space="preserve">Начало строительства </w:t>
            </w:r>
            <w:r w:rsidR="003A6C79" w:rsidRPr="00A64331">
              <w:rPr>
                <w:sz w:val="22"/>
                <w:szCs w:val="22"/>
              </w:rPr>
              <w:t>12.04.2012</w:t>
            </w:r>
            <w:r w:rsidR="009719C8" w:rsidRPr="00A64331">
              <w:rPr>
                <w:sz w:val="22"/>
                <w:szCs w:val="22"/>
              </w:rPr>
              <w:t xml:space="preserve"> года.</w:t>
            </w:r>
          </w:p>
          <w:p w:rsidR="00AA7CD6" w:rsidRPr="00A64331" w:rsidRDefault="009719C8" w:rsidP="009719C8">
            <w:r w:rsidRPr="00A64331">
              <w:rPr>
                <w:sz w:val="22"/>
                <w:szCs w:val="22"/>
              </w:rPr>
              <w:t>Строительство планируется вести в один этап.</w:t>
            </w:r>
          </w:p>
        </w:tc>
      </w:tr>
      <w:tr w:rsidR="00AA7CD6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pPr>
              <w:jc w:val="both"/>
            </w:pPr>
            <w:r w:rsidRPr="00A64331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r w:rsidRPr="00A64331">
              <w:rPr>
                <w:sz w:val="22"/>
                <w:szCs w:val="22"/>
              </w:rPr>
              <w:t>Сроки реализации проекта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9719C8">
            <w:pPr>
              <w:jc w:val="both"/>
            </w:pPr>
            <w:r w:rsidRPr="00A64331">
              <w:rPr>
                <w:sz w:val="22"/>
                <w:szCs w:val="22"/>
              </w:rPr>
              <w:t xml:space="preserve">Начало </w:t>
            </w:r>
            <w:r w:rsidR="007C7288" w:rsidRPr="00A64331">
              <w:rPr>
                <w:sz w:val="22"/>
                <w:szCs w:val="22"/>
              </w:rPr>
              <w:t xml:space="preserve">строительства </w:t>
            </w:r>
            <w:r w:rsidR="003A6C79" w:rsidRPr="00A64331">
              <w:rPr>
                <w:sz w:val="22"/>
                <w:szCs w:val="22"/>
              </w:rPr>
              <w:t>12</w:t>
            </w:r>
            <w:r w:rsidR="007C7288" w:rsidRPr="00A64331">
              <w:rPr>
                <w:sz w:val="22"/>
                <w:szCs w:val="22"/>
              </w:rPr>
              <w:t>.0</w:t>
            </w:r>
            <w:r w:rsidR="003A6C79" w:rsidRPr="00A64331">
              <w:rPr>
                <w:sz w:val="22"/>
                <w:szCs w:val="22"/>
              </w:rPr>
              <w:t>4</w:t>
            </w:r>
            <w:r w:rsidRPr="00A64331">
              <w:rPr>
                <w:sz w:val="22"/>
                <w:szCs w:val="22"/>
              </w:rPr>
              <w:t>.2012 года.</w:t>
            </w:r>
          </w:p>
          <w:p w:rsidR="00AA7CD6" w:rsidRPr="00A64331" w:rsidRDefault="007C7288" w:rsidP="003A6C79">
            <w:r w:rsidRPr="00A64331">
              <w:t>Окончание строительства:</w:t>
            </w:r>
            <w:r w:rsidR="003A6C79" w:rsidRPr="00A64331">
              <w:t xml:space="preserve"> 01.11.2013 год</w:t>
            </w:r>
            <w:r w:rsidR="009719C8" w:rsidRPr="00A64331">
              <w:t>а</w:t>
            </w:r>
          </w:p>
        </w:tc>
      </w:tr>
      <w:tr w:rsidR="00AA7CD6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pPr>
              <w:jc w:val="both"/>
            </w:pPr>
            <w:r w:rsidRPr="00A64331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r w:rsidRPr="00A64331">
              <w:rPr>
                <w:sz w:val="22"/>
                <w:szCs w:val="22"/>
              </w:rPr>
              <w:t>Результаты государственной экспертизы проектной документации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r w:rsidRPr="00A64331">
              <w:rPr>
                <w:sz w:val="22"/>
                <w:szCs w:val="22"/>
              </w:rPr>
              <w:t xml:space="preserve">Положительное заключение  </w:t>
            </w:r>
            <w:r w:rsidR="007C7288" w:rsidRPr="00A64331">
              <w:rPr>
                <w:sz w:val="22"/>
                <w:szCs w:val="22"/>
              </w:rPr>
              <w:t>государственной экспертизы №1115-11/УГЭ-3763 от 28.12.2011</w:t>
            </w:r>
            <w:r w:rsidRPr="00A64331">
              <w:rPr>
                <w:sz w:val="22"/>
                <w:szCs w:val="22"/>
              </w:rPr>
              <w:t>г. (Государственное автономное учреждение Нижегородской области «Управление государственной экспертизы проектной документации и результатов инженерных изысканий»).</w:t>
            </w:r>
          </w:p>
        </w:tc>
      </w:tr>
      <w:tr w:rsidR="00AA7CD6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pPr>
              <w:jc w:val="both"/>
            </w:pPr>
            <w:r w:rsidRPr="00A64331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r w:rsidRPr="00A64331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3871DA" w:rsidP="00111234">
            <w:pPr>
              <w:jc w:val="both"/>
            </w:pPr>
            <w:r w:rsidRPr="00A64331">
              <w:rPr>
                <w:sz w:val="22"/>
                <w:szCs w:val="22"/>
              </w:rPr>
              <w:t xml:space="preserve">№ </w:t>
            </w:r>
            <w:r w:rsidRPr="00A64331">
              <w:rPr>
                <w:sz w:val="22"/>
                <w:szCs w:val="22"/>
                <w:lang w:val="en-US"/>
              </w:rPr>
              <w:t>RU</w:t>
            </w:r>
            <w:r w:rsidR="00851E8B" w:rsidRPr="00A64331">
              <w:rPr>
                <w:sz w:val="22"/>
                <w:szCs w:val="22"/>
              </w:rPr>
              <w:t xml:space="preserve"> 52303000-27/1025</w:t>
            </w:r>
            <w:r w:rsidRPr="00A64331">
              <w:rPr>
                <w:sz w:val="22"/>
                <w:szCs w:val="22"/>
              </w:rPr>
              <w:t>р от 12.04.2012г. выдано Администрацией города Нижнего Новгорода</w:t>
            </w:r>
            <w:r w:rsidR="00111234" w:rsidRPr="00A64331">
              <w:rPr>
                <w:sz w:val="22"/>
                <w:szCs w:val="22"/>
              </w:rPr>
              <w:t xml:space="preserve">; срок действия разрешения – до «01» июня 2014 года </w:t>
            </w:r>
          </w:p>
        </w:tc>
      </w:tr>
      <w:tr w:rsidR="00AA7CD6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pPr>
              <w:jc w:val="both"/>
            </w:pPr>
            <w:r w:rsidRPr="00A64331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r w:rsidRPr="00A64331">
              <w:rPr>
                <w:sz w:val="22"/>
                <w:szCs w:val="22"/>
              </w:rPr>
              <w:t>Права застройщика на земельный участок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9719C8">
            <w:pPr>
              <w:jc w:val="both"/>
            </w:pPr>
            <w:r w:rsidRPr="00A64331">
              <w:rPr>
                <w:sz w:val="22"/>
                <w:szCs w:val="22"/>
              </w:rPr>
              <w:t>Договор а</w:t>
            </w:r>
            <w:r w:rsidR="00851E8B" w:rsidRPr="00A64331">
              <w:rPr>
                <w:sz w:val="22"/>
                <w:szCs w:val="22"/>
              </w:rPr>
              <w:t>ренды  земельного участка № ДЗ-14</w:t>
            </w:r>
            <w:r w:rsidRPr="00A64331">
              <w:rPr>
                <w:sz w:val="22"/>
                <w:szCs w:val="22"/>
              </w:rPr>
              <w:t xml:space="preserve"> от 20.03.2012г., заключенный между ООО «Ойкумена -Нижний Новгород» и Федеральным фондом содействия развитию жилищного строительства, зарегистрированный Управлением Федеральной службы государственной регистрации, кадастра и картографии  по Нижегородской области 31.05.2012г., номер регистрации 52-52-01/206/2012-0</w:t>
            </w:r>
            <w:r w:rsidR="003A6C79" w:rsidRPr="00A64331">
              <w:rPr>
                <w:sz w:val="22"/>
                <w:szCs w:val="22"/>
              </w:rPr>
              <w:t>63</w:t>
            </w:r>
            <w:r w:rsidRPr="00A64331">
              <w:rPr>
                <w:sz w:val="22"/>
                <w:szCs w:val="22"/>
              </w:rPr>
              <w:t xml:space="preserve"> </w:t>
            </w:r>
          </w:p>
          <w:p w:rsidR="00AA7CD6" w:rsidRPr="00A64331" w:rsidRDefault="00AA7CD6" w:rsidP="00EC6E74">
            <w:pPr>
              <w:jc w:val="both"/>
            </w:pPr>
          </w:p>
        </w:tc>
      </w:tr>
      <w:tr w:rsidR="00AA7CD6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pPr>
              <w:jc w:val="both"/>
            </w:pPr>
            <w:r w:rsidRPr="00A64331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r w:rsidRPr="00A64331">
              <w:rPr>
                <w:sz w:val="22"/>
                <w:szCs w:val="22"/>
              </w:rPr>
              <w:t>Собственник земельного участка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474A80" w:rsidP="00474A80">
            <w:r w:rsidRPr="00A64331">
              <w:rPr>
                <w:sz w:val="22"/>
                <w:szCs w:val="22"/>
              </w:rPr>
              <w:t>Собственность Федерального Фонда содействия жилищному строительству</w:t>
            </w:r>
          </w:p>
        </w:tc>
      </w:tr>
      <w:tr w:rsidR="00AA7CD6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pPr>
              <w:jc w:val="both"/>
            </w:pPr>
            <w:r w:rsidRPr="00A64331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r w:rsidRPr="00A64331">
              <w:rPr>
                <w:sz w:val="22"/>
                <w:szCs w:val="22"/>
              </w:rPr>
              <w:t>Кадастровый номер и площадь земельного участка, предоставленного для строительства (создания) многоквартирного дома и (или) иных объектов недвижимости, элементы благоустройства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9719C8">
            <w:pPr>
              <w:jc w:val="both"/>
            </w:pPr>
            <w:r w:rsidRPr="00A64331">
              <w:rPr>
                <w:sz w:val="22"/>
                <w:szCs w:val="22"/>
              </w:rPr>
              <w:t>Земельный участок</w:t>
            </w:r>
            <w:r w:rsidR="00545CE4" w:rsidRPr="00A64331">
              <w:rPr>
                <w:sz w:val="22"/>
                <w:szCs w:val="22"/>
              </w:rPr>
              <w:t xml:space="preserve"> кадастровый № 52:18:0080161:655, площадью  7 373</w:t>
            </w:r>
            <w:r w:rsidRPr="00A64331">
              <w:rPr>
                <w:sz w:val="22"/>
                <w:szCs w:val="22"/>
              </w:rPr>
              <w:t xml:space="preserve"> кв.м., расположен по адресу: г. Нижний Новгород, Приокский район, просп. Гагарина, 97</w:t>
            </w:r>
          </w:p>
          <w:p w:rsidR="00AA7CD6" w:rsidRPr="00A64331" w:rsidRDefault="009719C8" w:rsidP="009719C8">
            <w:r w:rsidRPr="00A64331">
              <w:rPr>
                <w:sz w:val="22"/>
                <w:szCs w:val="22"/>
              </w:rPr>
              <w:t xml:space="preserve">В границах земельного участка запроектированы детские игровые площадки, физкультурные площадки, площадки отдыха, хозяйственные площадки, проезды, тротуары, дорожки. Покрытие проездов из асфальтобетона, тротуаров – из асфальтобетона и плитки-брусчатки, детские и физкультурные </w:t>
            </w:r>
            <w:r w:rsidR="00545CE4" w:rsidRPr="00A64331">
              <w:rPr>
                <w:sz w:val="22"/>
                <w:szCs w:val="22"/>
              </w:rPr>
              <w:t>площадки – из улучшенного грунта</w:t>
            </w:r>
            <w:r w:rsidRPr="00A64331">
              <w:rPr>
                <w:sz w:val="22"/>
                <w:szCs w:val="22"/>
              </w:rPr>
              <w:t>. Площадки оборудуются малыми архитектурными формами, игровыми комплексами. Свободные участки озеленяются посевом трав, посадкой деревьев и кустарников.</w:t>
            </w:r>
            <w:r w:rsidR="00545CE4" w:rsidRPr="00A64331">
              <w:rPr>
                <w:sz w:val="22"/>
                <w:szCs w:val="22"/>
              </w:rPr>
              <w:t xml:space="preserve"> Для обеспечения передвижения маломобильных групп населения на пересечении основных тротуаров с проездами предусмотрена уменьшенная высота бордюра.</w:t>
            </w:r>
            <w:r w:rsidR="002B7E9D" w:rsidRPr="00A64331">
              <w:rPr>
                <w:sz w:val="22"/>
                <w:szCs w:val="22"/>
              </w:rPr>
              <w:t xml:space="preserve"> На участке запроектированы парковочные площадки на 30 машино-мест.</w:t>
            </w:r>
          </w:p>
        </w:tc>
      </w:tr>
      <w:tr w:rsidR="00AA7CD6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pPr>
              <w:jc w:val="both"/>
            </w:pPr>
            <w:r w:rsidRPr="00A64331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CD6" w:rsidRPr="00A64331" w:rsidRDefault="00AA7CD6" w:rsidP="00EC6E74">
            <w:r w:rsidRPr="00A64331">
              <w:rPr>
                <w:sz w:val="22"/>
                <w:szCs w:val="22"/>
              </w:rPr>
              <w:t>Местоположение и описание строящихся (создаваемых) многоквартирного дома и/или иного объекта недвижимости (в соответствии с проектной документацией, на основании которой выдано разрешение на строительство)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CF12BF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>Жилой дома №4</w:t>
            </w:r>
            <w:r w:rsidR="009719C8" w:rsidRPr="00A64331">
              <w:rPr>
                <w:bCs/>
                <w:sz w:val="22"/>
                <w:szCs w:val="22"/>
              </w:rPr>
              <w:t xml:space="preserve"> (по генплану) </w:t>
            </w:r>
            <w:r w:rsidRPr="00A64331">
              <w:rPr>
                <w:bCs/>
                <w:sz w:val="22"/>
                <w:szCs w:val="22"/>
              </w:rPr>
              <w:t>строится</w:t>
            </w:r>
            <w:r w:rsidR="009719C8" w:rsidRPr="00A64331">
              <w:rPr>
                <w:bCs/>
                <w:sz w:val="22"/>
                <w:szCs w:val="22"/>
              </w:rPr>
              <w:t xml:space="preserve">  на территории по пр.Гагарина (в районе Нижегородской государственной сельскохозяйственной академии ) в Приокском районе г. Нижнего Новгорода, расположенного по адресу: Нижегородская область, город Нижний Новгород, Приокский район, проспект Гагарина, 97              </w:t>
            </w:r>
          </w:p>
          <w:p w:rsidR="009719C8" w:rsidRPr="00A64331" w:rsidRDefault="00CF12BF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 xml:space="preserve">          Жилой д</w:t>
            </w:r>
            <w:r w:rsidR="009719C8" w:rsidRPr="00A64331">
              <w:rPr>
                <w:bCs/>
                <w:sz w:val="22"/>
                <w:szCs w:val="22"/>
              </w:rPr>
              <w:t>ом раз</w:t>
            </w:r>
            <w:r w:rsidRPr="00A64331">
              <w:rPr>
                <w:bCs/>
                <w:sz w:val="22"/>
                <w:szCs w:val="22"/>
              </w:rPr>
              <w:t xml:space="preserve">мещается в центральной </w:t>
            </w:r>
            <w:r w:rsidR="009719C8" w:rsidRPr="00A64331">
              <w:rPr>
                <w:bCs/>
                <w:sz w:val="22"/>
                <w:szCs w:val="22"/>
              </w:rPr>
              <w:t xml:space="preserve"> части жилого квартала. Подъезд обеспечивается со стороны проспекта Гагарина по проектируемому местному проезду и внутриквартальным проездам. </w:t>
            </w:r>
            <w:r w:rsidRPr="00A64331">
              <w:rPr>
                <w:bCs/>
                <w:sz w:val="22"/>
                <w:szCs w:val="22"/>
              </w:rPr>
              <w:t xml:space="preserve"> </w:t>
            </w:r>
            <w:r w:rsidR="0085123F" w:rsidRPr="00A64331">
              <w:rPr>
                <w:bCs/>
                <w:sz w:val="22"/>
                <w:szCs w:val="22"/>
              </w:rPr>
              <w:t xml:space="preserve">Объект представляет собой 25- этажное здание с техподпольем, техническим чердаком, прямоугольный в плане, с размерами в осях – 25,92х36,24 м. Высота этажей – 3,00 м.                                                                                             </w:t>
            </w:r>
            <w:r w:rsidR="009719C8" w:rsidRPr="00A64331">
              <w:rPr>
                <w:bCs/>
                <w:sz w:val="22"/>
                <w:szCs w:val="22"/>
              </w:rPr>
              <w:t xml:space="preserve"> Общее количес</w:t>
            </w:r>
            <w:r w:rsidR="0085123F" w:rsidRPr="00A64331">
              <w:rPr>
                <w:bCs/>
                <w:sz w:val="22"/>
                <w:szCs w:val="22"/>
              </w:rPr>
              <w:t>тво квартир – 297</w:t>
            </w:r>
            <w:r w:rsidR="009719C8" w:rsidRPr="00A64331">
              <w:rPr>
                <w:bCs/>
                <w:sz w:val="22"/>
                <w:szCs w:val="22"/>
              </w:rPr>
              <w:t xml:space="preserve">. </w:t>
            </w:r>
          </w:p>
          <w:p w:rsidR="0085123F" w:rsidRPr="00A64331" w:rsidRDefault="0085123F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>В техподполье размещены: электрощитовая, насосные, водомерный узел, тепловой пункт, узел управления, кладовая, помещение пожарных насосов.</w:t>
            </w:r>
          </w:p>
          <w:p w:rsidR="0085123F" w:rsidRPr="00A64331" w:rsidRDefault="0085123F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>На каждом жилом этаже размещены 10-13 квартир.</w:t>
            </w:r>
          </w:p>
          <w:p w:rsidR="0085123F" w:rsidRPr="00A64331" w:rsidRDefault="0085123F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 xml:space="preserve">Связь между этажами осуществляется </w:t>
            </w:r>
            <w:r w:rsidR="001B7EA1" w:rsidRPr="00A64331">
              <w:rPr>
                <w:bCs/>
                <w:sz w:val="22"/>
                <w:szCs w:val="22"/>
              </w:rPr>
              <w:t>по незадымлённым лестничным клеткам и при помощи четырёх лифтов – двух грузопассажирских (1000кг) и двух пассажирских (630 кг).</w:t>
            </w:r>
          </w:p>
          <w:p w:rsidR="001B7EA1" w:rsidRPr="00A64331" w:rsidRDefault="001B7EA1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 xml:space="preserve">Фундаменты здания – свайные, с монолитным плитным ростверком. Сваи буронабивные. Ростверк выполняется по бетонной подготовке толщиной 100 мм. </w:t>
            </w:r>
          </w:p>
          <w:p w:rsidR="001B7EA1" w:rsidRPr="00A64331" w:rsidRDefault="00196175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>Конструктивна</w:t>
            </w:r>
            <w:r w:rsidR="001B7EA1" w:rsidRPr="00A64331">
              <w:rPr>
                <w:bCs/>
                <w:sz w:val="22"/>
                <w:szCs w:val="22"/>
              </w:rPr>
              <w:t>я схема здания – рамно-связевая, монолитный железобетонный каркас с несущими стенами, колоннами и монолитными плитами перекрытия</w:t>
            </w:r>
            <w:r w:rsidR="00B85F4C" w:rsidRPr="00A64331">
              <w:rPr>
                <w:bCs/>
                <w:sz w:val="22"/>
                <w:szCs w:val="22"/>
              </w:rPr>
              <w:t>.</w:t>
            </w:r>
          </w:p>
          <w:p w:rsidR="00B85F4C" w:rsidRPr="00A64331" w:rsidRDefault="00B85F4C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>На</w:t>
            </w:r>
            <w:r w:rsidR="00196175" w:rsidRPr="00A64331">
              <w:rPr>
                <w:bCs/>
                <w:sz w:val="22"/>
                <w:szCs w:val="22"/>
              </w:rPr>
              <w:t>ружные и внутренние стены цокольного этажа – толщиной 300 мм из бетона.</w:t>
            </w:r>
          </w:p>
          <w:p w:rsidR="00196175" w:rsidRPr="00A64331" w:rsidRDefault="00196175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>Перегородки цокольного этажа – из полнотелого керамического кирпича.</w:t>
            </w:r>
          </w:p>
          <w:p w:rsidR="00430CDB" w:rsidRPr="00A64331" w:rsidRDefault="00430CDB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>Перегородки выше отм. 0,000:</w:t>
            </w:r>
          </w:p>
          <w:p w:rsidR="00430CDB" w:rsidRPr="00A64331" w:rsidRDefault="00430CDB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>- межкомнатные – из газосиликатных блоков  толщиной 100 мм;</w:t>
            </w:r>
          </w:p>
          <w:p w:rsidR="00430CDB" w:rsidRPr="00A64331" w:rsidRDefault="00430CDB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 xml:space="preserve">- межквартирные – из мелких газобетонных блоков </w:t>
            </w:r>
            <w:r w:rsidR="00EE44A7" w:rsidRPr="00A64331">
              <w:rPr>
                <w:bCs/>
                <w:sz w:val="22"/>
                <w:szCs w:val="22"/>
                <w:lang w:val="en-US"/>
              </w:rPr>
              <w:t>D</w:t>
            </w:r>
            <w:r w:rsidR="00EE44A7" w:rsidRPr="00A64331">
              <w:rPr>
                <w:bCs/>
                <w:sz w:val="22"/>
                <w:szCs w:val="22"/>
              </w:rPr>
              <w:t>600;</w:t>
            </w:r>
          </w:p>
          <w:p w:rsidR="00EE44A7" w:rsidRPr="00A64331" w:rsidRDefault="00EE44A7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>- в санузлах и технических помещениях – из полнотелого керамического кирпича</w:t>
            </w:r>
          </w:p>
          <w:p w:rsidR="00196175" w:rsidRPr="00A64331" w:rsidRDefault="00196175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 xml:space="preserve">Наружные ограждающие конструкции – самонесущие из мелких газобетонных блоков </w:t>
            </w:r>
            <w:r w:rsidRPr="00A64331">
              <w:rPr>
                <w:bCs/>
                <w:sz w:val="22"/>
                <w:szCs w:val="22"/>
                <w:lang w:val="en-US"/>
              </w:rPr>
              <w:t>D</w:t>
            </w:r>
            <w:r w:rsidRPr="00A64331">
              <w:rPr>
                <w:bCs/>
                <w:sz w:val="22"/>
                <w:szCs w:val="22"/>
              </w:rPr>
              <w:t>600, утеплитель – каменная вата по системе сэнарджи, толщиной 100 мм, частично – по системе «вентилируемый фасад» с облицовкой негорючими листами из фибробетона и утеплением плитами  из каменной ваты по системе сэнарджи, толщиной 100 мм.</w:t>
            </w:r>
          </w:p>
          <w:p w:rsidR="00EE44A7" w:rsidRPr="00A64331" w:rsidRDefault="00EE44A7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>Вентиляционные блоки – сборные железобетонные с поэтажным опиранием и креплением к плитам перекрытия.</w:t>
            </w:r>
          </w:p>
          <w:p w:rsidR="00EE44A7" w:rsidRPr="00A64331" w:rsidRDefault="00EE44A7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>Окна и балконные двери – двухкамерные спеклопакеты со встроенными регулируемыми клапанами.</w:t>
            </w:r>
          </w:p>
          <w:p w:rsidR="00EE44A7" w:rsidRPr="00A64331" w:rsidRDefault="00EE44A7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>Окна техподполья – однокамерные стеклопакеты.</w:t>
            </w:r>
          </w:p>
          <w:p w:rsidR="00EE44A7" w:rsidRPr="00A64331" w:rsidRDefault="00EE44A7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>Ограждения лоджий – одинарное остекление в алюминеевых переплётах.</w:t>
            </w:r>
          </w:p>
          <w:p w:rsidR="009719C8" w:rsidRPr="00A64331" w:rsidRDefault="00EE44A7" w:rsidP="0085123F">
            <w:pPr>
              <w:rPr>
                <w:bCs/>
              </w:rPr>
            </w:pPr>
            <w:r w:rsidRPr="00A64331">
              <w:rPr>
                <w:bCs/>
                <w:sz w:val="22"/>
                <w:szCs w:val="22"/>
              </w:rPr>
              <w:t>Кровля – с покрытием двуми слоями изопласта. Утеплитель кровли – минераловатная плита толщиной 150 мм.</w:t>
            </w:r>
          </w:p>
          <w:p w:rsidR="00AA7CD6" w:rsidRPr="00A64331" w:rsidRDefault="00AA7CD6" w:rsidP="0085123F">
            <w:pPr>
              <w:rPr>
                <w:bCs/>
              </w:rPr>
            </w:pPr>
          </w:p>
        </w:tc>
      </w:tr>
      <w:tr w:rsidR="009719C8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pPr>
              <w:jc w:val="both"/>
            </w:pPr>
            <w:r w:rsidRPr="00A64331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r w:rsidRPr="00A64331">
              <w:rPr>
                <w:sz w:val="22"/>
                <w:szCs w:val="22"/>
              </w:rP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B59" w:rsidRPr="00A64331" w:rsidRDefault="009F21C4" w:rsidP="004165C9">
            <w:r w:rsidRPr="00A64331">
              <w:rPr>
                <w:sz w:val="22"/>
                <w:szCs w:val="22"/>
              </w:rPr>
              <w:t>Количество квартир – 297</w:t>
            </w:r>
            <w:r w:rsidR="00664BF3" w:rsidRPr="00A64331">
              <w:rPr>
                <w:sz w:val="22"/>
                <w:szCs w:val="22"/>
              </w:rPr>
              <w:t xml:space="preserve"> штук</w:t>
            </w:r>
            <w:r w:rsidR="009719C8" w:rsidRPr="00A64331">
              <w:rPr>
                <w:sz w:val="22"/>
                <w:szCs w:val="22"/>
              </w:rPr>
              <w:t>, из них:</w:t>
            </w:r>
          </w:p>
          <w:p w:rsidR="00306B59" w:rsidRPr="00A64331" w:rsidRDefault="00306B59" w:rsidP="003B4DFE">
            <w:pPr>
              <w:pStyle w:val="a4"/>
            </w:pPr>
            <w:r w:rsidRPr="00A64331">
              <w:t xml:space="preserve">Квартир студий </w:t>
            </w:r>
            <w:r w:rsidR="00D16500" w:rsidRPr="00A64331">
              <w:t>–</w:t>
            </w:r>
            <w:r w:rsidRPr="00A64331">
              <w:t xml:space="preserve"> 99</w:t>
            </w:r>
            <w:r w:rsidR="00664BF3" w:rsidRPr="00A64331">
              <w:t xml:space="preserve"> штук</w:t>
            </w:r>
            <w:r w:rsidR="000C2ED4" w:rsidRPr="00A64331">
              <w:t xml:space="preserve"> </w:t>
            </w:r>
            <w:r w:rsidR="003B4DFE" w:rsidRPr="00A64331">
              <w:t>из них:</w:t>
            </w:r>
            <w:r w:rsidR="000C2ED4" w:rsidRPr="00A64331">
              <w:t xml:space="preserve"> </w:t>
            </w:r>
          </w:p>
          <w:p w:rsidR="003B4DFE" w:rsidRPr="00A64331" w:rsidRDefault="003B4DFE" w:rsidP="003B4DFE">
            <w:r w:rsidRPr="00A64331">
              <w:rPr>
                <w:sz w:val="22"/>
                <w:szCs w:val="22"/>
              </w:rPr>
              <w:t>24 квартиры, каждая общей проектной площадью 26,69 кв.м.,</w:t>
            </w:r>
          </w:p>
          <w:p w:rsidR="003B4DFE" w:rsidRPr="00A64331" w:rsidRDefault="003B4DFE" w:rsidP="003B4DFE">
            <w:r w:rsidRPr="00A64331">
              <w:rPr>
                <w:sz w:val="22"/>
                <w:szCs w:val="22"/>
              </w:rPr>
              <w:t>1 квартира, общей проектной площадью 29,12 кв.м.,</w:t>
            </w:r>
          </w:p>
          <w:p w:rsidR="003B4DFE" w:rsidRPr="00A64331" w:rsidRDefault="003B4DFE" w:rsidP="003B4DFE">
            <w:r w:rsidRPr="00A64331">
              <w:rPr>
                <w:sz w:val="22"/>
                <w:szCs w:val="22"/>
              </w:rPr>
              <w:t>4 квартиры, каждая общей проектной площадью 30,26 кв.м.,</w:t>
            </w:r>
          </w:p>
          <w:p w:rsidR="00664BF3" w:rsidRPr="00A64331" w:rsidRDefault="00664BF3" w:rsidP="00664BF3">
            <w:r w:rsidRPr="00A64331">
              <w:rPr>
                <w:sz w:val="22"/>
                <w:szCs w:val="22"/>
              </w:rPr>
              <w:t>5 квартир, каждая общей проектной площадью 30,68 кв.м.,</w:t>
            </w:r>
          </w:p>
          <w:p w:rsidR="00664BF3" w:rsidRPr="00A64331" w:rsidRDefault="00664BF3" w:rsidP="00664BF3">
            <w:r w:rsidRPr="00A64331">
              <w:rPr>
                <w:sz w:val="22"/>
                <w:szCs w:val="22"/>
              </w:rPr>
              <w:t>20 квартир, каждая общей проектной площадью 31,1 кв.м.,</w:t>
            </w:r>
          </w:p>
          <w:p w:rsidR="00664BF3" w:rsidRPr="00A64331" w:rsidRDefault="00664BF3" w:rsidP="00664BF3">
            <w:r w:rsidRPr="00A64331">
              <w:rPr>
                <w:sz w:val="22"/>
                <w:szCs w:val="22"/>
              </w:rPr>
              <w:t>20 квартир, каждая общей проектной площадью 31,33 кв.м.,</w:t>
            </w:r>
          </w:p>
          <w:p w:rsidR="00664BF3" w:rsidRPr="00A64331" w:rsidRDefault="00664BF3" w:rsidP="00664BF3">
            <w:r w:rsidRPr="00A64331">
              <w:rPr>
                <w:sz w:val="22"/>
                <w:szCs w:val="22"/>
              </w:rPr>
              <w:t>5 квартир, каждая общей проектной площадью 32,14 кв.м.,</w:t>
            </w:r>
          </w:p>
          <w:p w:rsidR="00664BF3" w:rsidRPr="00A64331" w:rsidRDefault="00664BF3" w:rsidP="00664BF3">
            <w:r w:rsidRPr="00A64331">
              <w:rPr>
                <w:sz w:val="22"/>
                <w:szCs w:val="22"/>
              </w:rPr>
              <w:t>20 квартир, каждая общей проектной площадью 32,52 кв.м.,</w:t>
            </w:r>
          </w:p>
          <w:p w:rsidR="000C2ED4" w:rsidRPr="00A64331" w:rsidRDefault="00664BF3" w:rsidP="000C2ED4">
            <w:r w:rsidRPr="00A64331">
              <w:rPr>
                <w:sz w:val="22"/>
                <w:szCs w:val="22"/>
              </w:rPr>
              <w:t xml:space="preserve">                </w:t>
            </w:r>
            <w:r w:rsidR="00306B59" w:rsidRPr="00A64331">
              <w:rPr>
                <w:sz w:val="22"/>
                <w:szCs w:val="22"/>
              </w:rPr>
              <w:t>Однокомнатных</w:t>
            </w:r>
            <w:r w:rsidR="009719C8" w:rsidRPr="00A64331">
              <w:rPr>
                <w:sz w:val="22"/>
                <w:szCs w:val="22"/>
              </w:rPr>
              <w:t xml:space="preserve"> </w:t>
            </w:r>
            <w:r w:rsidR="00306B59" w:rsidRPr="00A64331">
              <w:rPr>
                <w:sz w:val="22"/>
                <w:szCs w:val="22"/>
              </w:rPr>
              <w:t>–</w:t>
            </w:r>
            <w:r w:rsidR="009719C8" w:rsidRPr="00A64331">
              <w:rPr>
                <w:sz w:val="22"/>
                <w:szCs w:val="22"/>
              </w:rPr>
              <w:t xml:space="preserve"> </w:t>
            </w:r>
            <w:r w:rsidR="00306B59" w:rsidRPr="00A64331">
              <w:rPr>
                <w:sz w:val="22"/>
                <w:szCs w:val="22"/>
              </w:rPr>
              <w:t>73</w:t>
            </w:r>
            <w:r w:rsidR="000C2ED4" w:rsidRPr="00A64331">
              <w:rPr>
                <w:sz w:val="22"/>
                <w:szCs w:val="22"/>
              </w:rPr>
              <w:t xml:space="preserve"> </w:t>
            </w:r>
            <w:r w:rsidRPr="00A64331">
              <w:rPr>
                <w:sz w:val="22"/>
                <w:szCs w:val="22"/>
              </w:rPr>
              <w:t>штуки</w:t>
            </w:r>
            <w:r w:rsidRPr="00A64331">
              <w:t xml:space="preserve">, из них: </w:t>
            </w:r>
          </w:p>
          <w:p w:rsidR="00664BF3" w:rsidRPr="00A64331" w:rsidRDefault="00664BF3" w:rsidP="00664BF3">
            <w:r w:rsidRPr="00A64331">
              <w:rPr>
                <w:sz w:val="22"/>
                <w:szCs w:val="22"/>
              </w:rPr>
              <w:t>1 квартира, общей проектной площадью 36,4 кв.м.,</w:t>
            </w:r>
          </w:p>
          <w:p w:rsidR="00664BF3" w:rsidRPr="00A64331" w:rsidRDefault="00664BF3" w:rsidP="00664BF3">
            <w:r w:rsidRPr="00A64331">
              <w:rPr>
                <w:sz w:val="22"/>
                <w:szCs w:val="22"/>
              </w:rPr>
              <w:t>20 квартир, каждая общей проектной площадью 36,68 кв.м.,</w:t>
            </w:r>
          </w:p>
          <w:p w:rsidR="00664BF3" w:rsidRPr="00A64331" w:rsidRDefault="00664BF3" w:rsidP="00664BF3">
            <w:r w:rsidRPr="00A64331">
              <w:rPr>
                <w:sz w:val="22"/>
                <w:szCs w:val="22"/>
              </w:rPr>
              <w:t>24 квартиры, каждая общей проектной площадью 37,67 кв.м.,</w:t>
            </w:r>
          </w:p>
          <w:p w:rsidR="00664BF3" w:rsidRPr="00A64331" w:rsidRDefault="00664BF3" w:rsidP="00664BF3">
            <w:r w:rsidRPr="00A64331">
              <w:rPr>
                <w:sz w:val="22"/>
                <w:szCs w:val="22"/>
              </w:rPr>
              <w:t>3 квартиры, каждая общей проектной площадью 37,84 кв.м.,</w:t>
            </w:r>
          </w:p>
          <w:p w:rsidR="00664BF3" w:rsidRPr="00A64331" w:rsidRDefault="00664BF3" w:rsidP="00664BF3">
            <w:r w:rsidRPr="00A64331">
              <w:rPr>
                <w:sz w:val="22"/>
                <w:szCs w:val="22"/>
              </w:rPr>
              <w:t>5 квартир, каждая общей проектной площадью 44,24 кв.м.,</w:t>
            </w:r>
          </w:p>
          <w:p w:rsidR="00A835A2" w:rsidRPr="00A64331" w:rsidRDefault="00664BF3" w:rsidP="004165C9">
            <w:r w:rsidRPr="00A64331">
              <w:rPr>
                <w:sz w:val="22"/>
                <w:szCs w:val="22"/>
              </w:rPr>
              <w:t>20 квартир, каждая общей проектной площадью 45,44 кв.м.,</w:t>
            </w:r>
          </w:p>
          <w:p w:rsidR="00A835A2" w:rsidRPr="00A64331" w:rsidRDefault="00A835A2" w:rsidP="00A835A2">
            <w:r w:rsidRPr="00A64331">
              <w:rPr>
                <w:sz w:val="22"/>
                <w:szCs w:val="22"/>
              </w:rPr>
              <w:t xml:space="preserve">                </w:t>
            </w:r>
            <w:r w:rsidR="00306B59" w:rsidRPr="00A64331">
              <w:rPr>
                <w:sz w:val="22"/>
                <w:szCs w:val="22"/>
              </w:rPr>
              <w:t>Двухкомнатных</w:t>
            </w:r>
            <w:r w:rsidR="009719C8" w:rsidRPr="00A64331">
              <w:rPr>
                <w:sz w:val="22"/>
                <w:szCs w:val="22"/>
              </w:rPr>
              <w:t xml:space="preserve"> – </w:t>
            </w:r>
            <w:r w:rsidR="00306B59" w:rsidRPr="00A64331">
              <w:rPr>
                <w:sz w:val="22"/>
                <w:szCs w:val="22"/>
              </w:rPr>
              <w:t>75</w:t>
            </w:r>
            <w:r w:rsidRPr="00A64331">
              <w:rPr>
                <w:sz w:val="22"/>
                <w:szCs w:val="22"/>
              </w:rPr>
              <w:t xml:space="preserve"> штук</w:t>
            </w:r>
            <w:r w:rsidRPr="00A64331">
              <w:t>, из них:</w:t>
            </w:r>
          </w:p>
          <w:p w:rsidR="00A835A2" w:rsidRPr="00A64331" w:rsidRDefault="00A835A2" w:rsidP="00A835A2">
            <w:r w:rsidRPr="00A64331">
              <w:rPr>
                <w:sz w:val="22"/>
                <w:szCs w:val="22"/>
              </w:rPr>
              <w:t>5 квартир, каждая общей проектной площадью 58,2 кв.м.,</w:t>
            </w:r>
          </w:p>
          <w:p w:rsidR="00A835A2" w:rsidRPr="00A64331" w:rsidRDefault="00A835A2" w:rsidP="00A835A2">
            <w:r w:rsidRPr="00A64331">
              <w:rPr>
                <w:sz w:val="22"/>
                <w:szCs w:val="22"/>
              </w:rPr>
              <w:t>5 квартир, каждая общей проектной площадью 58,5 кв.м.,</w:t>
            </w:r>
          </w:p>
          <w:p w:rsidR="00A835A2" w:rsidRPr="00A64331" w:rsidRDefault="00A835A2" w:rsidP="00A835A2">
            <w:r w:rsidRPr="00A64331">
              <w:rPr>
                <w:sz w:val="22"/>
                <w:szCs w:val="22"/>
              </w:rPr>
              <w:t>5 квартир, каждая общей проектной площадью 58,64 кв.м.,</w:t>
            </w:r>
          </w:p>
          <w:p w:rsidR="00A835A2" w:rsidRPr="00A64331" w:rsidRDefault="00A835A2" w:rsidP="00A835A2">
            <w:r w:rsidRPr="00A64331">
              <w:rPr>
                <w:sz w:val="22"/>
                <w:szCs w:val="22"/>
              </w:rPr>
              <w:t>20 квартиры, каждая общей проектной площадью 58,8 кв.м.,</w:t>
            </w:r>
          </w:p>
          <w:p w:rsidR="00A835A2" w:rsidRPr="00A64331" w:rsidRDefault="00A835A2" w:rsidP="00A835A2">
            <w:r w:rsidRPr="00A64331">
              <w:rPr>
                <w:sz w:val="22"/>
                <w:szCs w:val="22"/>
              </w:rPr>
              <w:t>20 квартир, каждая общей проектной площадью 60,33 кв.м.,</w:t>
            </w:r>
          </w:p>
          <w:p w:rsidR="00A835A2" w:rsidRPr="00A64331" w:rsidRDefault="00A835A2" w:rsidP="002D55A4">
            <w:r w:rsidRPr="00A64331">
              <w:rPr>
                <w:sz w:val="22"/>
                <w:szCs w:val="22"/>
              </w:rPr>
              <w:t>20 квартир, каждая общей проектной площадью 60,76 кв.м.,</w:t>
            </w:r>
          </w:p>
          <w:p w:rsidR="002D55A4" w:rsidRPr="00A64331" w:rsidRDefault="00A835A2" w:rsidP="002D55A4">
            <w:r w:rsidRPr="00A64331">
              <w:rPr>
                <w:sz w:val="22"/>
                <w:szCs w:val="22"/>
              </w:rPr>
              <w:t xml:space="preserve">                </w:t>
            </w:r>
            <w:r w:rsidR="00306B59" w:rsidRPr="00A64331">
              <w:rPr>
                <w:sz w:val="22"/>
                <w:szCs w:val="22"/>
              </w:rPr>
              <w:t>Трехкомнатных</w:t>
            </w:r>
            <w:r w:rsidR="009719C8" w:rsidRPr="00A64331">
              <w:rPr>
                <w:sz w:val="22"/>
                <w:szCs w:val="22"/>
              </w:rPr>
              <w:t xml:space="preserve"> – </w:t>
            </w:r>
            <w:r w:rsidR="00306B59" w:rsidRPr="00A64331">
              <w:rPr>
                <w:sz w:val="22"/>
                <w:szCs w:val="22"/>
              </w:rPr>
              <w:t>50</w:t>
            </w:r>
            <w:r w:rsidR="002D55A4" w:rsidRPr="00A64331">
              <w:rPr>
                <w:sz w:val="22"/>
                <w:szCs w:val="22"/>
              </w:rPr>
              <w:t xml:space="preserve"> </w:t>
            </w:r>
            <w:r w:rsidRPr="00A64331">
              <w:rPr>
                <w:sz w:val="22"/>
                <w:szCs w:val="22"/>
              </w:rPr>
              <w:t>штук</w:t>
            </w:r>
            <w:r w:rsidRPr="00A64331">
              <w:t>, из них:</w:t>
            </w:r>
          </w:p>
          <w:p w:rsidR="00A835A2" w:rsidRPr="00A64331" w:rsidRDefault="00A835A2" w:rsidP="00A835A2">
            <w:r w:rsidRPr="00A64331">
              <w:rPr>
                <w:sz w:val="22"/>
                <w:szCs w:val="22"/>
              </w:rPr>
              <w:t>2 квартиры, каждая общей проектной площадью 76,63 кв.м.,</w:t>
            </w:r>
          </w:p>
          <w:p w:rsidR="00A835A2" w:rsidRPr="00A64331" w:rsidRDefault="00A835A2" w:rsidP="00A835A2">
            <w:r w:rsidRPr="00A64331">
              <w:rPr>
                <w:sz w:val="22"/>
                <w:szCs w:val="22"/>
              </w:rPr>
              <w:t>20 квартир, каждая общей проектной площадью 76,88 кв.м.,</w:t>
            </w:r>
          </w:p>
          <w:p w:rsidR="00A835A2" w:rsidRPr="00A64331" w:rsidRDefault="00A835A2" w:rsidP="00A835A2">
            <w:r w:rsidRPr="00A64331">
              <w:rPr>
                <w:sz w:val="22"/>
                <w:szCs w:val="22"/>
              </w:rPr>
              <w:t>3 квартиры, каждая общей проектной площадью 77,6 кв.м.,</w:t>
            </w:r>
          </w:p>
          <w:p w:rsidR="00A835A2" w:rsidRPr="00A64331" w:rsidRDefault="00A835A2" w:rsidP="00A835A2">
            <w:r w:rsidRPr="00A64331">
              <w:rPr>
                <w:sz w:val="22"/>
                <w:szCs w:val="22"/>
              </w:rPr>
              <w:t>5 квартир, каждая общей проектной площадью 79,58 кв.м.,</w:t>
            </w:r>
          </w:p>
          <w:p w:rsidR="00FA6F1A" w:rsidRPr="00A64331" w:rsidRDefault="00A835A2" w:rsidP="004165C9">
            <w:r w:rsidRPr="00A64331">
              <w:rPr>
                <w:sz w:val="22"/>
                <w:szCs w:val="22"/>
              </w:rPr>
              <w:t>20 квартир, каждая общей проектной площадью 81,51 кв.м.</w:t>
            </w:r>
          </w:p>
        </w:tc>
      </w:tr>
      <w:tr w:rsidR="009719C8" w:rsidRPr="0024427F" w:rsidTr="003B4DFE">
        <w:trPr>
          <w:trHeight w:val="1599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pPr>
              <w:jc w:val="both"/>
            </w:pPr>
            <w:r w:rsidRPr="00A64331">
              <w:rPr>
                <w:sz w:val="22"/>
                <w:szCs w:val="22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r w:rsidRPr="00A64331">
              <w:rPr>
                <w:sz w:val="22"/>
                <w:szCs w:val="22"/>
              </w:rPr>
              <w:t>Функциональное назначение нежилых помещений в многоквартирном доме, или ином объекте недвижимости, не входящих в состав общего имущества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2D55A4" w:rsidP="009719C8">
            <w:r w:rsidRPr="00A64331">
              <w:t>Отсутствуют</w:t>
            </w:r>
          </w:p>
          <w:p w:rsidR="009719C8" w:rsidRPr="00A64331" w:rsidRDefault="009719C8" w:rsidP="004165C9">
            <w:pPr>
              <w:jc w:val="both"/>
            </w:pPr>
          </w:p>
        </w:tc>
      </w:tr>
      <w:tr w:rsidR="009719C8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pPr>
              <w:jc w:val="both"/>
            </w:pPr>
            <w:r w:rsidRPr="00A64331">
              <w:rPr>
                <w:sz w:val="22"/>
                <w:szCs w:val="22"/>
              </w:rP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r w:rsidRPr="00A64331">
              <w:rPr>
                <w:sz w:val="22"/>
                <w:szCs w:val="22"/>
              </w:rPr>
              <w:t>Состав общего имущества в многоквартирном доме и/или ином объекте недвижимости, которое будет находится 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3871DA">
            <w:pPr>
              <w:jc w:val="both"/>
            </w:pPr>
            <w:r w:rsidRPr="00A64331">
              <w:rPr>
                <w:sz w:val="22"/>
                <w:szCs w:val="22"/>
              </w:rPr>
              <w:t>Состав общего имущества в многоквартирном доме, которое будет находиться в общей долевой собственности участников долевого строительства: земельный участок Земельный участок</w:t>
            </w:r>
            <w:r w:rsidR="00FA6F1A" w:rsidRPr="00A64331">
              <w:rPr>
                <w:sz w:val="22"/>
                <w:szCs w:val="22"/>
              </w:rPr>
              <w:t xml:space="preserve"> кадастровый № 52:18:0080161:655, площадью  7</w:t>
            </w:r>
            <w:r w:rsidR="00FA7081" w:rsidRPr="00A64331">
              <w:rPr>
                <w:sz w:val="22"/>
                <w:szCs w:val="22"/>
              </w:rPr>
              <w:t xml:space="preserve"> </w:t>
            </w:r>
            <w:r w:rsidR="00FA6F1A" w:rsidRPr="00A64331">
              <w:rPr>
                <w:sz w:val="22"/>
                <w:szCs w:val="22"/>
              </w:rPr>
              <w:t>373</w:t>
            </w:r>
            <w:r w:rsidRPr="00A64331">
              <w:rPr>
                <w:sz w:val="22"/>
                <w:szCs w:val="22"/>
              </w:rPr>
              <w:t xml:space="preserve"> кв.м., расположенный по адресу: г.Нижний Новгород,  Приокский район, пр.Гагарина; межквартирные лестничные площадки, лестницы, лифтовой холл, лифты, лифтовые шахты, мусоропроводы, коридоры, технический этаж, чердак, крыша, ограждающие несущие и ненесущие конструкции данного дома, механическое, электрическое, санитарно-техническое оборудование, находящееся в данном доме и обслуживающее более одного помещения в данном доме, и иные предназначенные для обслуживания, эксплуатации и благоустройства данного дома объекты, расположенные на указа</w:t>
            </w:r>
            <w:r w:rsidR="00FA6F1A" w:rsidRPr="00A64331">
              <w:rPr>
                <w:sz w:val="22"/>
                <w:szCs w:val="22"/>
              </w:rPr>
              <w:t xml:space="preserve">нном земельном участке,  </w:t>
            </w:r>
            <w:r w:rsidR="00FA6F1A" w:rsidRPr="00A64331">
              <w:rPr>
                <w:bCs/>
                <w:sz w:val="22"/>
                <w:szCs w:val="22"/>
              </w:rPr>
              <w:t>электрощитовая, насосные, водомерный узел, тепловой пункт, узел управления, кладовая, помещение пожарных насосов.</w:t>
            </w:r>
          </w:p>
        </w:tc>
      </w:tr>
      <w:tr w:rsidR="009719C8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pPr>
              <w:jc w:val="both"/>
            </w:pPr>
            <w:r w:rsidRPr="00A64331">
              <w:rPr>
                <w:sz w:val="22"/>
                <w:szCs w:val="22"/>
              </w:rP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r w:rsidRPr="00A64331">
              <w:rPr>
                <w:sz w:val="22"/>
                <w:szCs w:val="22"/>
              </w:rPr>
              <w:t>Предполагаемый срок получения разрешения на ввод в эксплуатацию строящихся (создаваемых) многоквартирного дома и/или иного объекта недвижимости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3A6C79" w:rsidP="003A6C79">
            <w:r w:rsidRPr="00A64331">
              <w:t>не позднее «01» ноября 2013 года</w:t>
            </w:r>
          </w:p>
        </w:tc>
      </w:tr>
      <w:tr w:rsidR="009719C8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pPr>
              <w:jc w:val="both"/>
            </w:pPr>
            <w:r w:rsidRPr="00A64331">
              <w:rPr>
                <w:sz w:val="22"/>
                <w:szCs w:val="22"/>
              </w:rP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r w:rsidRPr="00A64331">
              <w:rPr>
                <w:sz w:val="22"/>
                <w:szCs w:val="22"/>
              </w:rPr>
              <w:t>Орган, уполномоченный в соответствие с законодательством о градостроительной деятельности на выдачу разрешения на ввод объектов недвижимости в эксплуатацию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9719C8">
            <w:pPr>
              <w:jc w:val="both"/>
            </w:pPr>
            <w:r w:rsidRPr="00A64331">
              <w:rPr>
                <w:sz w:val="22"/>
                <w:szCs w:val="22"/>
              </w:rPr>
              <w:t>Администрация города Нижнего Новгорода</w:t>
            </w:r>
          </w:p>
          <w:p w:rsidR="009719C8" w:rsidRPr="00A64331" w:rsidRDefault="009719C8" w:rsidP="00EC6E74">
            <w:pPr>
              <w:jc w:val="both"/>
            </w:pPr>
          </w:p>
        </w:tc>
      </w:tr>
      <w:tr w:rsidR="009719C8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pPr>
              <w:jc w:val="both"/>
            </w:pPr>
            <w:r w:rsidRPr="00A64331">
              <w:rPr>
                <w:sz w:val="22"/>
                <w:szCs w:val="22"/>
              </w:rP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r w:rsidRPr="00A64331">
              <w:rPr>
                <w:sz w:val="22"/>
                <w:szCs w:val="22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24427F">
            <w:pPr>
              <w:spacing w:before="30" w:after="30"/>
              <w:ind w:left="30" w:right="30"/>
              <w:jc w:val="both"/>
              <w:rPr>
                <w:color w:val="000000"/>
              </w:rPr>
            </w:pPr>
            <w:r w:rsidRPr="00A64331">
              <w:rPr>
                <w:color w:val="000000"/>
                <w:sz w:val="22"/>
                <w:szCs w:val="22"/>
              </w:rPr>
              <w:t xml:space="preserve">Рыночные риски, связанные с ухудшением общей экономической ситуацией (удорожание стоимости сырья, девальвация национальной валюты, повышение банковской процентной ставки, производственные и прочие риски), </w:t>
            </w:r>
          </w:p>
          <w:p w:rsidR="009719C8" w:rsidRPr="00A64331" w:rsidRDefault="009719C8" w:rsidP="0024427F">
            <w:pPr>
              <w:jc w:val="both"/>
            </w:pPr>
            <w:r w:rsidRPr="00A64331">
              <w:rPr>
                <w:color w:val="000000"/>
                <w:sz w:val="22"/>
                <w:szCs w:val="22"/>
              </w:rPr>
              <w:t>финансовые и прочие риски  при проведении строительных работ, связанных с обстоятельствами непреодолимой силы.</w:t>
            </w:r>
          </w:p>
        </w:tc>
      </w:tr>
      <w:tr w:rsidR="009719C8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pPr>
              <w:jc w:val="both"/>
            </w:pPr>
            <w:r w:rsidRPr="00A64331">
              <w:rPr>
                <w:sz w:val="22"/>
                <w:szCs w:val="22"/>
              </w:rP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r w:rsidRPr="00A64331">
              <w:rPr>
                <w:sz w:val="22"/>
                <w:szCs w:val="22"/>
              </w:rPr>
              <w:t>Планируемая стоимость строительства объекта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A64331" w:rsidP="00A64331">
            <w:r w:rsidRPr="00A64331">
              <w:rPr>
                <w:sz w:val="22"/>
                <w:szCs w:val="22"/>
              </w:rPr>
              <w:t>960 00</w:t>
            </w:r>
            <w:r w:rsidR="009719C8" w:rsidRPr="00A64331">
              <w:rPr>
                <w:sz w:val="22"/>
                <w:szCs w:val="22"/>
              </w:rPr>
              <w:t>0 000  (</w:t>
            </w:r>
            <w:r w:rsidRPr="00A64331">
              <w:rPr>
                <w:sz w:val="22"/>
                <w:szCs w:val="22"/>
              </w:rPr>
              <w:t>Девятьсот шестьдесят тысяч</w:t>
            </w:r>
            <w:r w:rsidR="009719C8" w:rsidRPr="00A64331">
              <w:rPr>
                <w:sz w:val="22"/>
                <w:szCs w:val="22"/>
              </w:rPr>
              <w:t xml:space="preserve">) рублей </w:t>
            </w:r>
          </w:p>
        </w:tc>
      </w:tr>
      <w:tr w:rsidR="009719C8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pPr>
              <w:jc w:val="both"/>
            </w:pPr>
            <w:r w:rsidRPr="00A64331">
              <w:rPr>
                <w:sz w:val="22"/>
                <w:szCs w:val="22"/>
              </w:rP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r w:rsidRPr="00A64331">
              <w:rPr>
                <w:sz w:val="22"/>
                <w:szCs w:val="22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pPr>
              <w:jc w:val="both"/>
            </w:pPr>
          </w:p>
          <w:p w:rsidR="009719C8" w:rsidRPr="00A64331" w:rsidRDefault="009719C8" w:rsidP="00EC6E74">
            <w:pPr>
              <w:jc w:val="both"/>
            </w:pPr>
            <w:r w:rsidRPr="00A64331">
              <w:rPr>
                <w:sz w:val="22"/>
                <w:szCs w:val="22"/>
              </w:rPr>
              <w:t>Генеральный подрядчик – ЗАО «Ойкумена».</w:t>
            </w:r>
          </w:p>
          <w:p w:rsidR="009719C8" w:rsidRPr="00A64331" w:rsidRDefault="009719C8" w:rsidP="00EC6E74">
            <w:pPr>
              <w:jc w:val="both"/>
            </w:pPr>
            <w:r w:rsidRPr="00A64331">
              <w:rPr>
                <w:sz w:val="22"/>
                <w:szCs w:val="22"/>
              </w:rPr>
              <w:t>Технический заказчик – ООО «Нижегородский проспект».</w:t>
            </w:r>
          </w:p>
          <w:p w:rsidR="009719C8" w:rsidRPr="00A64331" w:rsidRDefault="009719C8" w:rsidP="00EC6E74">
            <w:pPr>
              <w:jc w:val="both"/>
            </w:pPr>
          </w:p>
        </w:tc>
      </w:tr>
      <w:tr w:rsidR="009719C8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pPr>
              <w:jc w:val="both"/>
            </w:pPr>
            <w:r w:rsidRPr="00A64331">
              <w:rPr>
                <w:sz w:val="22"/>
                <w:szCs w:val="22"/>
              </w:rP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r w:rsidRPr="00A64331">
              <w:rPr>
                <w:sz w:val="22"/>
                <w:szCs w:val="22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pPr>
              <w:autoSpaceDE w:val="0"/>
              <w:autoSpaceDN w:val="0"/>
              <w:adjustRightInd w:val="0"/>
              <w:jc w:val="both"/>
              <w:outlineLvl w:val="0"/>
            </w:pPr>
            <w:r w:rsidRPr="00A64331">
              <w:rPr>
                <w:rFonts w:eastAsia="Calibri"/>
                <w:sz w:val="22"/>
                <w:szCs w:val="22"/>
              </w:rPr>
              <w:t>В обеспечение исполнения обязательств застройщика (залогодателя) по договору с момента государственной регистрации договора участия в долевом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дома, в составе которого будут находиться объекты долевого строительства земельный участок и строящийся (создаваемый) на этом земельном участке многоквартирный дом.</w:t>
            </w:r>
          </w:p>
        </w:tc>
      </w:tr>
      <w:tr w:rsidR="009719C8" w:rsidRPr="0024427F" w:rsidTr="003B4DFE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pPr>
              <w:jc w:val="both"/>
            </w:pPr>
            <w:r w:rsidRPr="00A64331">
              <w:rPr>
                <w:sz w:val="22"/>
                <w:szCs w:val="22"/>
              </w:rP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r w:rsidRPr="00A64331">
              <w:rPr>
                <w:sz w:val="22"/>
                <w:szCs w:val="22"/>
              </w:rPr>
              <w:t>Об иных договорах и сделках, на основании которых привлекаются денежные средства для строительства объекта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9C8" w:rsidRPr="00A64331" w:rsidRDefault="009719C8" w:rsidP="00EC6E74">
            <w:pPr>
              <w:jc w:val="both"/>
            </w:pPr>
            <w:r w:rsidRPr="00A64331">
              <w:rPr>
                <w:sz w:val="22"/>
                <w:szCs w:val="22"/>
              </w:rPr>
              <w:t>Иных договоров и сделок, на основании которых привлекаются денежные средства для строительства многоквартирного дома нет.</w:t>
            </w:r>
          </w:p>
        </w:tc>
      </w:tr>
    </w:tbl>
    <w:p w:rsidR="00AA7CD6" w:rsidRPr="00A035B3" w:rsidRDefault="00AA7CD6" w:rsidP="00AA7CD6">
      <w:pPr>
        <w:jc w:val="both"/>
        <w:rPr>
          <w:sz w:val="22"/>
          <w:szCs w:val="22"/>
        </w:rPr>
      </w:pPr>
      <w:r w:rsidRPr="00A035B3">
        <w:rPr>
          <w:sz w:val="22"/>
          <w:szCs w:val="22"/>
        </w:rPr>
        <w:t>  </w:t>
      </w:r>
    </w:p>
    <w:p w:rsidR="00AA7CD6" w:rsidRPr="00A035B3" w:rsidRDefault="00AA7CD6" w:rsidP="00AA7CD6">
      <w:pPr>
        <w:jc w:val="both"/>
        <w:rPr>
          <w:sz w:val="22"/>
          <w:szCs w:val="22"/>
        </w:rPr>
      </w:pPr>
    </w:p>
    <w:p w:rsidR="00412174" w:rsidRDefault="00AA7CD6" w:rsidP="00AA7CD6">
      <w:pPr>
        <w:jc w:val="both"/>
        <w:rPr>
          <w:b/>
          <w:sz w:val="22"/>
          <w:szCs w:val="22"/>
        </w:rPr>
      </w:pPr>
      <w:r w:rsidRPr="00A035B3">
        <w:rPr>
          <w:b/>
          <w:sz w:val="22"/>
          <w:szCs w:val="22"/>
        </w:rPr>
        <w:t xml:space="preserve">Генеральный директор  </w:t>
      </w:r>
    </w:p>
    <w:p w:rsidR="00AA7CD6" w:rsidRPr="00A035B3" w:rsidRDefault="00AA7CD6" w:rsidP="00AA7C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ОО</w:t>
      </w:r>
      <w:r w:rsidRPr="00A035B3">
        <w:rPr>
          <w:b/>
          <w:sz w:val="22"/>
          <w:szCs w:val="22"/>
        </w:rPr>
        <w:t>О «Ойкумена</w:t>
      </w:r>
      <w:r>
        <w:rPr>
          <w:b/>
          <w:sz w:val="22"/>
          <w:szCs w:val="22"/>
        </w:rPr>
        <w:t xml:space="preserve"> – Нижний Новгород</w:t>
      </w:r>
      <w:r w:rsidRPr="00A035B3">
        <w:rPr>
          <w:b/>
          <w:sz w:val="22"/>
          <w:szCs w:val="22"/>
        </w:rPr>
        <w:t xml:space="preserve">»                                           </w:t>
      </w:r>
      <w:r w:rsidR="004121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Р.Е.Мирошников</w:t>
      </w:r>
      <w:r w:rsidRPr="00A035B3">
        <w:rPr>
          <w:b/>
          <w:sz w:val="22"/>
          <w:szCs w:val="22"/>
        </w:rPr>
        <w:t xml:space="preserve">                   </w:t>
      </w:r>
    </w:p>
    <w:p w:rsidR="00FD6646" w:rsidRDefault="00FD6646"/>
    <w:sectPr w:rsidR="00FD6646" w:rsidSect="00FD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6B83"/>
    <w:multiLevelType w:val="hybridMultilevel"/>
    <w:tmpl w:val="8BB8A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D6"/>
    <w:rsid w:val="00035BD9"/>
    <w:rsid w:val="00056A73"/>
    <w:rsid w:val="000C2ED4"/>
    <w:rsid w:val="000E43C9"/>
    <w:rsid w:val="00111234"/>
    <w:rsid w:val="00196175"/>
    <w:rsid w:val="001B7EA1"/>
    <w:rsid w:val="001E0B63"/>
    <w:rsid w:val="00206B97"/>
    <w:rsid w:val="0024427F"/>
    <w:rsid w:val="002951C1"/>
    <w:rsid w:val="002B7E9D"/>
    <w:rsid w:val="002D55A4"/>
    <w:rsid w:val="00306B59"/>
    <w:rsid w:val="0031185E"/>
    <w:rsid w:val="00313DB1"/>
    <w:rsid w:val="0032632A"/>
    <w:rsid w:val="003871DA"/>
    <w:rsid w:val="003A6C79"/>
    <w:rsid w:val="003B4DFE"/>
    <w:rsid w:val="00406D26"/>
    <w:rsid w:val="00412174"/>
    <w:rsid w:val="00417124"/>
    <w:rsid w:val="00430CDB"/>
    <w:rsid w:val="00474A80"/>
    <w:rsid w:val="004D14A4"/>
    <w:rsid w:val="00514AE5"/>
    <w:rsid w:val="00545CE4"/>
    <w:rsid w:val="006272DA"/>
    <w:rsid w:val="00664BF3"/>
    <w:rsid w:val="006C1C14"/>
    <w:rsid w:val="006E013E"/>
    <w:rsid w:val="00705A99"/>
    <w:rsid w:val="0075520D"/>
    <w:rsid w:val="00756DD5"/>
    <w:rsid w:val="0077520E"/>
    <w:rsid w:val="007B105E"/>
    <w:rsid w:val="007C7288"/>
    <w:rsid w:val="00842140"/>
    <w:rsid w:val="0085123F"/>
    <w:rsid w:val="00851E8B"/>
    <w:rsid w:val="00861DB5"/>
    <w:rsid w:val="00873AC9"/>
    <w:rsid w:val="008761AA"/>
    <w:rsid w:val="008B17DF"/>
    <w:rsid w:val="00935C08"/>
    <w:rsid w:val="009719C8"/>
    <w:rsid w:val="009F21C4"/>
    <w:rsid w:val="00A64331"/>
    <w:rsid w:val="00A835A2"/>
    <w:rsid w:val="00AA7CD6"/>
    <w:rsid w:val="00AD62F7"/>
    <w:rsid w:val="00B62CA9"/>
    <w:rsid w:val="00B85F4C"/>
    <w:rsid w:val="00C13C20"/>
    <w:rsid w:val="00C42098"/>
    <w:rsid w:val="00CC4628"/>
    <w:rsid w:val="00CF12BF"/>
    <w:rsid w:val="00D16500"/>
    <w:rsid w:val="00D77566"/>
    <w:rsid w:val="00E25DA6"/>
    <w:rsid w:val="00E75C88"/>
    <w:rsid w:val="00E918F8"/>
    <w:rsid w:val="00EA6F38"/>
    <w:rsid w:val="00EE44A7"/>
    <w:rsid w:val="00EE50B9"/>
    <w:rsid w:val="00F60EE2"/>
    <w:rsid w:val="00FA6F1A"/>
    <w:rsid w:val="00FA7081"/>
    <w:rsid w:val="00FC44E1"/>
    <w:rsid w:val="00FD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A7C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6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A7C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61D20-3751-4F25-AC2C-2853258B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С.Коверин</dc:creator>
  <cp:lastModifiedBy>Your User Name</cp:lastModifiedBy>
  <cp:revision>6</cp:revision>
  <cp:lastPrinted>2012-04-12T08:27:00Z</cp:lastPrinted>
  <dcterms:created xsi:type="dcterms:W3CDTF">2012-08-09T11:23:00Z</dcterms:created>
  <dcterms:modified xsi:type="dcterms:W3CDTF">2012-08-17T09:13:00Z</dcterms:modified>
</cp:coreProperties>
</file>